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9F7F72" w:rsidRPr="009F7F72" w14:paraId="19BB95CB" w14:textId="77777777" w:rsidTr="009F7F72">
        <w:tc>
          <w:tcPr>
            <w:tcW w:w="857" w:type="dxa"/>
            <w:shd w:val="clear" w:color="auto" w:fill="BDD6EE"/>
            <w:vAlign w:val="center"/>
          </w:tcPr>
          <w:p w14:paraId="6C244F2D" w14:textId="2801AF7A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47FE5B39" w14:textId="6213BE16" w:rsidR="009F7F72" w:rsidRPr="009F7F72" w:rsidRDefault="009F7F72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03FE6683" w14:textId="39C1878D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51AF6A08" w14:textId="0EE77DD0" w:rsidR="009F7F72" w:rsidRPr="009F7F72" w:rsidRDefault="009F7F72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 w:rsidRPr="009F7F72">
              <w:rPr>
                <w:b/>
                <w:bCs/>
                <w:sz w:val="36"/>
                <w:szCs w:val="36"/>
              </w:rPr>
              <w:t>6</w:t>
            </w:r>
            <w:r w:rsidR="00FB1BA8">
              <w:rPr>
                <w:b/>
                <w:bCs/>
                <w:sz w:val="36"/>
                <w:szCs w:val="36"/>
              </w:rPr>
              <w:t>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5183A8D2" w14:textId="57171B34" w:rsidR="009F7F72" w:rsidRPr="0049273B" w:rsidRDefault="009F7F72" w:rsidP="009F7F72">
            <w:pPr>
              <w:jc w:val="center"/>
              <w:rPr>
                <w:b/>
                <w:bCs/>
              </w:rPr>
            </w:pPr>
            <w:r w:rsidRPr="0049273B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42F05A0E" w14:textId="45EB0E63" w:rsidR="009F7F72" w:rsidRPr="009F7F72" w:rsidRDefault="00BF0FA3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Lenguajes</w:t>
            </w:r>
          </w:p>
        </w:tc>
      </w:tr>
      <w:tr w:rsidR="009F7F72" w:rsidRPr="009F7F72" w14:paraId="55DEA171" w14:textId="77777777" w:rsidTr="00641A14">
        <w:tc>
          <w:tcPr>
            <w:tcW w:w="3397" w:type="dxa"/>
            <w:gridSpan w:val="4"/>
            <w:shd w:val="clear" w:color="auto" w:fill="BDD6EE"/>
            <w:vAlign w:val="center"/>
          </w:tcPr>
          <w:p w14:paraId="3C8F997C" w14:textId="34D580FC" w:rsidR="009F7F72" w:rsidRPr="009F7F72" w:rsidRDefault="009F7F72" w:rsidP="009F7F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6BFFF81F" w14:textId="7A0E98B5" w:rsidR="009F7F72" w:rsidRPr="00F3476D" w:rsidRDefault="00BF0FA3" w:rsidP="009F7F72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Soy pasado y presente, soy mis raíces y mi presente</w:t>
            </w:r>
          </w:p>
        </w:tc>
      </w:tr>
    </w:tbl>
    <w:p w14:paraId="60AFB230" w14:textId="1A1784D3" w:rsidR="009F7F72" w:rsidRDefault="009F7F72" w:rsidP="009F7F72"/>
    <w:p w14:paraId="2E51C2EA" w14:textId="568792C8" w:rsidR="009F7F72" w:rsidRDefault="009F7F72" w:rsidP="009F7F72">
      <w:r>
        <w:t>Nombre del (de la) alumno(a): _________________________________________</w:t>
      </w:r>
    </w:p>
    <w:p w14:paraId="223B7019" w14:textId="77777777" w:rsidR="009F7F72" w:rsidRDefault="009F7F72" w:rsidP="009F7F72"/>
    <w:p w14:paraId="3DE7095A" w14:textId="36BDE3F3" w:rsidR="009F7F72" w:rsidRPr="009F7F72" w:rsidRDefault="009F7F72" w:rsidP="009F7F72">
      <w:r>
        <w:t>Grado y grupo: ___________   No. Aciertos: _________ Calificación: __________</w:t>
      </w:r>
    </w:p>
    <w:p w14:paraId="5A869CD3" w14:textId="77777777" w:rsidR="009F7F72" w:rsidRDefault="009F7F72" w:rsidP="009F7F72"/>
    <w:p w14:paraId="3442CF89" w14:textId="2547F398" w:rsidR="009F7F72" w:rsidRDefault="009F7F72" w:rsidP="009F7F72">
      <w:r>
        <w:t>Fecha de aplicación: _________________________________________________</w:t>
      </w:r>
    </w:p>
    <w:p w14:paraId="60890E45" w14:textId="77777777" w:rsidR="009F7F72" w:rsidRDefault="009F7F72" w:rsidP="009F7F72"/>
    <w:p w14:paraId="085C40B4" w14:textId="0A8D817A" w:rsidR="0096719D" w:rsidRDefault="009F7F72" w:rsidP="004D2D87">
      <w:pPr>
        <w:jc w:val="both"/>
        <w:rPr>
          <w:b/>
          <w:bCs/>
        </w:rPr>
      </w:pPr>
      <w:r w:rsidRPr="009F7F72">
        <w:rPr>
          <w:b/>
          <w:bCs/>
        </w:rPr>
        <w:t xml:space="preserve">INDICACIONES: </w:t>
      </w:r>
      <w:r w:rsidR="0096719D">
        <w:rPr>
          <w:b/>
          <w:bCs/>
        </w:rPr>
        <w:t xml:space="preserve">Lee </w:t>
      </w:r>
      <w:r w:rsidR="004D2D87">
        <w:rPr>
          <w:b/>
          <w:bCs/>
        </w:rPr>
        <w:t>y</w:t>
      </w:r>
      <w:r w:rsidR="0096719D">
        <w:rPr>
          <w:b/>
          <w:bCs/>
        </w:rPr>
        <w:t xml:space="preserve"> contesta las preguntas</w:t>
      </w:r>
      <w:r w:rsidR="004D2D87">
        <w:rPr>
          <w:b/>
          <w:bCs/>
        </w:rPr>
        <w:t xml:space="preserve"> </w:t>
      </w:r>
      <w:r w:rsidR="0096719D">
        <w:rPr>
          <w:b/>
          <w:bCs/>
        </w:rPr>
        <w:t xml:space="preserve">encerrando </w:t>
      </w:r>
      <w:r w:rsidR="0025740D" w:rsidRPr="0025740D">
        <w:rPr>
          <w:b/>
          <w:bCs/>
        </w:rPr>
        <w:t xml:space="preserve">el inciso </w:t>
      </w:r>
      <w:r w:rsidR="0096719D">
        <w:rPr>
          <w:b/>
          <w:bCs/>
        </w:rPr>
        <w:t>de la respuesta correcta</w:t>
      </w:r>
      <w:r w:rsidR="004D2D87">
        <w:rPr>
          <w:b/>
          <w:bCs/>
        </w:rPr>
        <w:t>.</w:t>
      </w:r>
    </w:p>
    <w:p w14:paraId="0426E0C8" w14:textId="77777777" w:rsidR="00EB0148" w:rsidRPr="001B7E75" w:rsidRDefault="00EB0148" w:rsidP="009F7F72">
      <w:pPr>
        <w:jc w:val="center"/>
        <w:rPr>
          <w:b/>
          <w:bCs/>
          <w:sz w:val="32"/>
          <w:szCs w:val="32"/>
        </w:rPr>
      </w:pPr>
    </w:p>
    <w:p w14:paraId="28C0E816" w14:textId="77777777" w:rsidR="008865BF" w:rsidRPr="00D3275E" w:rsidRDefault="00096B88" w:rsidP="008865BF">
      <w:pPr>
        <w:jc w:val="both"/>
      </w:pPr>
      <w:r w:rsidRPr="00D3275E">
        <w:t xml:space="preserve">1.- </w:t>
      </w:r>
      <w:r w:rsidR="008865BF" w:rsidRPr="00D3275E">
        <w:t xml:space="preserve">¿Cuál de las siguientes ideas sobre las manifestaciones artísticas es </w:t>
      </w:r>
      <w:r w:rsidR="008865BF" w:rsidRPr="00D3275E">
        <w:rPr>
          <w:b/>
          <w:bCs/>
          <w:u w:val="single"/>
        </w:rPr>
        <w:t>falsa</w:t>
      </w:r>
      <w:r w:rsidR="008865BF" w:rsidRPr="00D3275E">
        <w:t>?</w:t>
      </w:r>
    </w:p>
    <w:p w14:paraId="0B945974" w14:textId="1F217498" w:rsidR="008865BF" w:rsidRPr="00D3275E" w:rsidRDefault="008865BF" w:rsidP="0025740D">
      <w:pPr>
        <w:pStyle w:val="Prrafodelista"/>
        <w:numPr>
          <w:ilvl w:val="0"/>
          <w:numId w:val="16"/>
        </w:numPr>
        <w:jc w:val="both"/>
      </w:pPr>
      <w:r w:rsidRPr="00D3275E">
        <w:t>Las manifestaciones artísticas sirven como medio para comunicar ideas, sentimientos, pensamientos, emociones y experiencias.</w:t>
      </w:r>
    </w:p>
    <w:p w14:paraId="5538793A" w14:textId="491A27E9" w:rsidR="008865BF" w:rsidRPr="00D3275E" w:rsidRDefault="008865BF" w:rsidP="0025740D">
      <w:pPr>
        <w:pStyle w:val="Prrafodelista"/>
        <w:numPr>
          <w:ilvl w:val="0"/>
          <w:numId w:val="16"/>
        </w:numPr>
        <w:jc w:val="both"/>
      </w:pPr>
      <w:r w:rsidRPr="00D3275E">
        <w:t>Las manifestaciones artísticas pueden reflejar la cultura, la historia y valores de una sociedad o comunidad.</w:t>
      </w:r>
    </w:p>
    <w:p w14:paraId="728F87D9" w14:textId="22D3C09A" w:rsidR="008865BF" w:rsidRPr="00D3275E" w:rsidRDefault="008865BF" w:rsidP="0025740D">
      <w:pPr>
        <w:pStyle w:val="Prrafodelista"/>
        <w:numPr>
          <w:ilvl w:val="0"/>
          <w:numId w:val="16"/>
        </w:numPr>
        <w:jc w:val="both"/>
      </w:pPr>
      <w:r w:rsidRPr="00D3275E">
        <w:t>Las manifestaciones artísticas tienen valor s</w:t>
      </w:r>
      <w:r w:rsidR="0025740D">
        <w:t>o</w:t>
      </w:r>
      <w:r w:rsidRPr="00D3275E">
        <w:t>lo si son reconocidas por críticos de arte expertos y profesionales.</w:t>
      </w:r>
    </w:p>
    <w:p w14:paraId="075B919D" w14:textId="5615D46F" w:rsidR="008865BF" w:rsidRPr="00D3275E" w:rsidRDefault="008865BF" w:rsidP="0025740D">
      <w:pPr>
        <w:pStyle w:val="Prrafodelista"/>
        <w:numPr>
          <w:ilvl w:val="0"/>
          <w:numId w:val="16"/>
        </w:numPr>
        <w:jc w:val="both"/>
      </w:pPr>
      <w:r w:rsidRPr="00D3275E">
        <w:t>Las manifestaciones artísticas pueden tener diferentes significados o interpretaciones según la cultura o realidad del público espectador.</w:t>
      </w:r>
    </w:p>
    <w:p w14:paraId="5D75090F" w14:textId="658CF8A4" w:rsidR="00246673" w:rsidRPr="00D3275E" w:rsidRDefault="00246673" w:rsidP="00BF0FA3">
      <w:pPr>
        <w:jc w:val="both"/>
      </w:pPr>
    </w:p>
    <w:p w14:paraId="77FDE721" w14:textId="1416423B" w:rsidR="002300B0" w:rsidRPr="00D3275E" w:rsidRDefault="005C6779" w:rsidP="00BF0FA3">
      <w:pPr>
        <w:jc w:val="both"/>
      </w:pPr>
      <w:r w:rsidRPr="00D3275E">
        <w:t xml:space="preserve">2.- </w:t>
      </w:r>
      <w:r w:rsidR="002300B0" w:rsidRPr="00D3275E">
        <w:rPr>
          <w:i/>
          <w:iCs/>
        </w:rPr>
        <w:t>“</w:t>
      </w:r>
      <w:r w:rsidR="003A3301" w:rsidRPr="00D3275E">
        <w:rPr>
          <w:i/>
          <w:iCs/>
        </w:rPr>
        <w:t xml:space="preserve">Las manifestaciones artísticas pueden incluir diversas formas de expresión, como </w:t>
      </w:r>
      <w:r w:rsidR="00EB3E63" w:rsidRPr="00D3275E">
        <w:rPr>
          <w:i/>
          <w:iCs/>
        </w:rPr>
        <w:t>el teatro</w:t>
      </w:r>
      <w:r w:rsidR="002300B0" w:rsidRPr="00D3275E">
        <w:rPr>
          <w:i/>
          <w:iCs/>
        </w:rPr>
        <w:t>,</w:t>
      </w:r>
      <w:r w:rsidR="00EB3E63" w:rsidRPr="00D3275E">
        <w:rPr>
          <w:i/>
          <w:iCs/>
        </w:rPr>
        <w:t xml:space="preserve"> la poesía</w:t>
      </w:r>
      <w:r w:rsidR="002300B0" w:rsidRPr="00D3275E">
        <w:rPr>
          <w:i/>
          <w:iCs/>
        </w:rPr>
        <w:t xml:space="preserve"> y _____________________________”.</w:t>
      </w:r>
    </w:p>
    <w:p w14:paraId="2124BE24" w14:textId="077BA6B4" w:rsidR="003A3301" w:rsidRPr="00D3275E" w:rsidRDefault="00180E44" w:rsidP="00BF0FA3">
      <w:pPr>
        <w:jc w:val="both"/>
      </w:pPr>
      <w:r w:rsidRPr="00D3275E">
        <w:t xml:space="preserve">¿Cuál </w:t>
      </w:r>
      <w:r w:rsidR="002300B0" w:rsidRPr="00D3275E">
        <w:t>opción contiene las palabras que completan de manera correcta la oración anterior?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5123"/>
      </w:tblGrid>
      <w:tr w:rsidR="00180E44" w:rsidRPr="00D3275E" w14:paraId="170ACAE3" w14:textId="77777777" w:rsidTr="00E82CA7">
        <w:tc>
          <w:tcPr>
            <w:tcW w:w="5122" w:type="dxa"/>
          </w:tcPr>
          <w:p w14:paraId="7C2B309E" w14:textId="07ECA740" w:rsidR="00180E44" w:rsidRPr="00D3275E" w:rsidRDefault="00180E44" w:rsidP="00180E44">
            <w:pPr>
              <w:ind w:hanging="119"/>
              <w:jc w:val="both"/>
            </w:pPr>
            <w:r w:rsidRPr="00D3275E">
              <w:t xml:space="preserve">a) </w:t>
            </w:r>
            <w:r w:rsidR="002300B0" w:rsidRPr="00D3275E">
              <w:t>l</w:t>
            </w:r>
            <w:r w:rsidRPr="00D3275E">
              <w:t>a escultura</w:t>
            </w:r>
          </w:p>
        </w:tc>
        <w:tc>
          <w:tcPr>
            <w:tcW w:w="5123" w:type="dxa"/>
          </w:tcPr>
          <w:p w14:paraId="1FF50D45" w14:textId="4B744570" w:rsidR="00180E44" w:rsidRPr="00D3275E" w:rsidRDefault="00180E44" w:rsidP="00180E44">
            <w:pPr>
              <w:jc w:val="both"/>
            </w:pPr>
            <w:r w:rsidRPr="00D3275E">
              <w:t xml:space="preserve">c) </w:t>
            </w:r>
            <w:r w:rsidR="002300B0" w:rsidRPr="00D3275E">
              <w:t>l</w:t>
            </w:r>
            <w:r w:rsidRPr="00D3275E">
              <w:t>a historia</w:t>
            </w:r>
          </w:p>
        </w:tc>
      </w:tr>
      <w:tr w:rsidR="00180E44" w:rsidRPr="00D3275E" w14:paraId="24EF5930" w14:textId="77777777" w:rsidTr="00E82CA7">
        <w:tc>
          <w:tcPr>
            <w:tcW w:w="5122" w:type="dxa"/>
          </w:tcPr>
          <w:p w14:paraId="1416307F" w14:textId="1CD8FD25" w:rsidR="00180E44" w:rsidRPr="00D3275E" w:rsidRDefault="00180E44" w:rsidP="00180E44">
            <w:pPr>
              <w:ind w:hanging="119"/>
              <w:jc w:val="both"/>
            </w:pPr>
            <w:r w:rsidRPr="00D3275E">
              <w:t xml:space="preserve">b) </w:t>
            </w:r>
            <w:r w:rsidR="002300B0" w:rsidRPr="00D3275E">
              <w:t>l</w:t>
            </w:r>
            <w:r w:rsidRPr="00D3275E">
              <w:t>a astronomía</w:t>
            </w:r>
          </w:p>
        </w:tc>
        <w:tc>
          <w:tcPr>
            <w:tcW w:w="5123" w:type="dxa"/>
          </w:tcPr>
          <w:p w14:paraId="324F3D4C" w14:textId="4698C117" w:rsidR="00180E44" w:rsidRPr="00D3275E" w:rsidRDefault="00180E44" w:rsidP="00180E44">
            <w:pPr>
              <w:jc w:val="both"/>
            </w:pPr>
            <w:r w:rsidRPr="00D3275E">
              <w:t xml:space="preserve">d) </w:t>
            </w:r>
            <w:r w:rsidR="002300B0" w:rsidRPr="00D3275E">
              <w:t>e</w:t>
            </w:r>
            <w:r w:rsidRPr="00D3275E">
              <w:t>l modelaje</w:t>
            </w:r>
          </w:p>
        </w:tc>
      </w:tr>
    </w:tbl>
    <w:p w14:paraId="0E148A58" w14:textId="77777777" w:rsidR="0026468A" w:rsidRPr="00D3275E" w:rsidRDefault="0026468A" w:rsidP="00BF0FA3">
      <w:pPr>
        <w:jc w:val="both"/>
      </w:pPr>
    </w:p>
    <w:p w14:paraId="44E12D0A" w14:textId="578DBC3B" w:rsidR="002300B0" w:rsidRPr="00D3275E" w:rsidRDefault="002300B0" w:rsidP="002300B0">
      <w:pPr>
        <w:jc w:val="both"/>
      </w:pPr>
      <w:r w:rsidRPr="00D3275E">
        <w:rPr>
          <w:rFonts w:eastAsia="Times New Roman"/>
          <w:noProof/>
          <w:kern w:val="0"/>
          <w:lang w:val="es-MX" w:eastAsia="es-MX"/>
          <w14:ligatures w14:val="none"/>
        </w:rPr>
        <w:t>3.-</w:t>
      </w:r>
      <w:r w:rsidRPr="00D3275E">
        <w:t xml:space="preserve"> Son representaciones de la realidad que comunican una idea o mensaje por medio de imágenes, objetos, sonidos o acciones y están presentes dentro de una obra o manifestación artística.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5123"/>
      </w:tblGrid>
      <w:tr w:rsidR="002300B0" w:rsidRPr="00D3275E" w14:paraId="71D541B8" w14:textId="77777777" w:rsidTr="00C861BD">
        <w:tc>
          <w:tcPr>
            <w:tcW w:w="5122" w:type="dxa"/>
          </w:tcPr>
          <w:p w14:paraId="0D89B087" w14:textId="34930751" w:rsidR="002300B0" w:rsidRPr="00D3275E" w:rsidRDefault="002300B0" w:rsidP="00C861BD">
            <w:pPr>
              <w:pStyle w:val="Prrafodelista"/>
              <w:numPr>
                <w:ilvl w:val="0"/>
                <w:numId w:val="14"/>
              </w:numPr>
              <w:tabs>
                <w:tab w:val="left" w:pos="310"/>
              </w:tabs>
              <w:ind w:left="26" w:hanging="127"/>
              <w:jc w:val="both"/>
            </w:pPr>
            <w:r w:rsidRPr="00D3275E">
              <w:t>Códigos escritos</w:t>
            </w:r>
          </w:p>
        </w:tc>
        <w:tc>
          <w:tcPr>
            <w:tcW w:w="5123" w:type="dxa"/>
          </w:tcPr>
          <w:p w14:paraId="7645E0FD" w14:textId="35BBE5B8" w:rsidR="002300B0" w:rsidRPr="00D3275E" w:rsidRDefault="002300B0" w:rsidP="00C861BD">
            <w:pPr>
              <w:jc w:val="both"/>
            </w:pPr>
            <w:r w:rsidRPr="00D3275E">
              <w:t>c) Elementos simbólicos</w:t>
            </w:r>
          </w:p>
        </w:tc>
      </w:tr>
      <w:tr w:rsidR="002300B0" w:rsidRPr="00D3275E" w14:paraId="200B8938" w14:textId="77777777" w:rsidTr="00C861BD">
        <w:tc>
          <w:tcPr>
            <w:tcW w:w="5122" w:type="dxa"/>
          </w:tcPr>
          <w:p w14:paraId="1D471AC5" w14:textId="078C8AF7" w:rsidR="002300B0" w:rsidRPr="00D3275E" w:rsidRDefault="002300B0" w:rsidP="00C861BD">
            <w:pPr>
              <w:tabs>
                <w:tab w:val="left" w:pos="310"/>
              </w:tabs>
              <w:ind w:left="26" w:hanging="127"/>
              <w:jc w:val="both"/>
            </w:pPr>
            <w:r w:rsidRPr="00D3275E">
              <w:t>b) Símbolos cifrados</w:t>
            </w:r>
          </w:p>
        </w:tc>
        <w:tc>
          <w:tcPr>
            <w:tcW w:w="5123" w:type="dxa"/>
          </w:tcPr>
          <w:p w14:paraId="4BDAB2D6" w14:textId="0468A255" w:rsidR="002300B0" w:rsidRPr="00D3275E" w:rsidRDefault="002300B0" w:rsidP="00C861BD">
            <w:pPr>
              <w:jc w:val="both"/>
            </w:pPr>
            <w:r w:rsidRPr="00D3275E">
              <w:t>d) Técnicas y materiales</w:t>
            </w:r>
          </w:p>
        </w:tc>
      </w:tr>
    </w:tbl>
    <w:p w14:paraId="6BBCC1ED" w14:textId="77777777" w:rsidR="0026468A" w:rsidRPr="00D3275E" w:rsidRDefault="0026468A" w:rsidP="00A14F1E">
      <w:pPr>
        <w:jc w:val="both"/>
      </w:pPr>
    </w:p>
    <w:p w14:paraId="0CD3F478" w14:textId="16AF9ADB" w:rsidR="008F4E6F" w:rsidRPr="00D3275E" w:rsidRDefault="008F4E6F" w:rsidP="008F4E6F">
      <w:pPr>
        <w:jc w:val="center"/>
        <w:rPr>
          <w:b/>
          <w:bCs/>
          <w:sz w:val="32"/>
          <w:szCs w:val="32"/>
        </w:rPr>
      </w:pPr>
    </w:p>
    <w:p w14:paraId="69D47F59" w14:textId="18267797" w:rsidR="00180E44" w:rsidRPr="00D3275E" w:rsidRDefault="00180E44" w:rsidP="008F4E6F">
      <w:pPr>
        <w:jc w:val="center"/>
        <w:rPr>
          <w:b/>
          <w:bCs/>
          <w:sz w:val="32"/>
          <w:szCs w:val="32"/>
        </w:rPr>
      </w:pPr>
    </w:p>
    <w:p w14:paraId="16C691CF" w14:textId="77777777" w:rsidR="00180E44" w:rsidRPr="00D3275E" w:rsidRDefault="00180E44" w:rsidP="008F4E6F">
      <w:pPr>
        <w:jc w:val="center"/>
        <w:rPr>
          <w:b/>
          <w:bCs/>
          <w:sz w:val="32"/>
          <w:szCs w:val="32"/>
        </w:rPr>
      </w:pPr>
    </w:p>
    <w:p w14:paraId="4133CC8F" w14:textId="5B5E8666" w:rsidR="005C6779" w:rsidRPr="00D3275E" w:rsidRDefault="002300B0" w:rsidP="00BF0FA3">
      <w:pPr>
        <w:jc w:val="both"/>
        <w:rPr>
          <w:b/>
          <w:bCs/>
        </w:rPr>
      </w:pPr>
      <w:r w:rsidRPr="00D3275E">
        <w:lastRenderedPageBreak/>
        <w:t>4</w:t>
      </w:r>
      <w:r w:rsidR="00EB3E63" w:rsidRPr="00D3275E">
        <w:t xml:space="preserve">.- </w:t>
      </w:r>
      <w:r w:rsidR="005C6779" w:rsidRPr="00D3275E">
        <w:t xml:space="preserve">Son formas de expresión de una manifestación artística, </w:t>
      </w:r>
      <w:r w:rsidR="005C6779" w:rsidRPr="0025740D">
        <w:rPr>
          <w:b/>
          <w:bCs/>
          <w:u w:val="single"/>
        </w:rPr>
        <w:t>excepto</w:t>
      </w:r>
      <w:r w:rsidR="005C6779" w:rsidRPr="00D3275E">
        <w:rPr>
          <w:b/>
          <w:bCs/>
        </w:rPr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5123"/>
      </w:tblGrid>
      <w:tr w:rsidR="005C6779" w:rsidRPr="00D3275E" w14:paraId="33C95B7D" w14:textId="77777777" w:rsidTr="008B286B">
        <w:tc>
          <w:tcPr>
            <w:tcW w:w="5122" w:type="dxa"/>
          </w:tcPr>
          <w:p w14:paraId="6207AA7D" w14:textId="7E69B5D1" w:rsidR="005C6779" w:rsidRPr="00D3275E" w:rsidRDefault="008B286B" w:rsidP="005C6779">
            <w:pPr>
              <w:ind w:hanging="116"/>
              <w:jc w:val="both"/>
              <w:rPr>
                <w:rFonts w:eastAsia="Times New Roman"/>
                <w:noProof/>
                <w:kern w:val="0"/>
                <w:lang w:val="es-MX" w:eastAsia="es-MX"/>
                <w14:ligatures w14:val="none"/>
              </w:rPr>
            </w:pPr>
            <w:r w:rsidRPr="00D3275E">
              <w:rPr>
                <w:rFonts w:eastAsia="Times New Roman"/>
                <w:noProof/>
                <w:kern w:val="0"/>
                <w:lang w:val="es-MX" w:eastAsia="es-MX"/>
                <w14:ligatures w14:val="none"/>
              </w:rPr>
              <w:t xml:space="preserve">          </w:t>
            </w:r>
            <w:r w:rsidR="005C6779" w:rsidRPr="00D3275E">
              <w:rPr>
                <w:rFonts w:eastAsia="Times New Roman"/>
                <w:noProof/>
                <w:kern w:val="0"/>
                <w:lang w:val="es-MX" w:eastAsia="es-MX"/>
                <w14:ligatures w14:val="none"/>
              </w:rPr>
              <w:t>a)</w:t>
            </w:r>
          </w:p>
          <w:p w14:paraId="35AEEC2C" w14:textId="0529B433" w:rsidR="005C6779" w:rsidRPr="00D3275E" w:rsidRDefault="005C6779" w:rsidP="005C6779">
            <w:pPr>
              <w:ind w:hanging="116"/>
              <w:jc w:val="center"/>
              <w:rPr>
                <w:rFonts w:eastAsia="Times New Roman"/>
                <w:noProof/>
                <w:kern w:val="0"/>
                <w:lang w:val="es-MX" w:eastAsia="es-MX"/>
                <w14:ligatures w14:val="none"/>
              </w:rPr>
            </w:pPr>
            <w:r w:rsidRPr="00D3275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s-MX" w:eastAsia="es-MX"/>
                <w14:ligatures w14:val="none"/>
              </w:rPr>
              <w:drawing>
                <wp:inline distT="0" distB="0" distL="0" distR="0" wp14:anchorId="45F000BB" wp14:editId="339D3599">
                  <wp:extent cx="2157095" cy="2157316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80" r="3805" b="51579"/>
                          <a:stretch/>
                        </pic:blipFill>
                        <pic:spPr bwMode="auto">
                          <a:xfrm>
                            <a:off x="0" y="0"/>
                            <a:ext cx="2179130" cy="217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3" w:type="dxa"/>
          </w:tcPr>
          <w:p w14:paraId="4DCC19EB" w14:textId="232CBEA5" w:rsidR="005C6779" w:rsidRPr="00D3275E" w:rsidRDefault="008B286B" w:rsidP="005C6779">
            <w:pPr>
              <w:ind w:hanging="116"/>
              <w:jc w:val="both"/>
              <w:rPr>
                <w:rFonts w:eastAsia="Times New Roman"/>
                <w:noProof/>
                <w:kern w:val="0"/>
                <w:lang w:val="es-MX" w:eastAsia="es-MX"/>
                <w14:ligatures w14:val="none"/>
              </w:rPr>
            </w:pPr>
            <w:r w:rsidRPr="00D3275E">
              <w:rPr>
                <w:rFonts w:eastAsia="Times New Roman"/>
                <w:noProof/>
                <w:kern w:val="0"/>
                <w:lang w:val="es-MX" w:eastAsia="es-MX"/>
                <w14:ligatures w14:val="none"/>
              </w:rPr>
              <w:t xml:space="preserve">            </w:t>
            </w:r>
            <w:r w:rsidR="005C6779" w:rsidRPr="00D3275E">
              <w:rPr>
                <w:rFonts w:eastAsia="Times New Roman"/>
                <w:noProof/>
                <w:kern w:val="0"/>
                <w:lang w:val="es-MX" w:eastAsia="es-MX"/>
                <w14:ligatures w14:val="none"/>
              </w:rPr>
              <w:t>c)</w:t>
            </w:r>
          </w:p>
          <w:p w14:paraId="12A735D8" w14:textId="424BC2C6" w:rsidR="005C6779" w:rsidRPr="00D3275E" w:rsidRDefault="005C6779" w:rsidP="005C6779">
            <w:pPr>
              <w:ind w:hanging="116"/>
              <w:jc w:val="center"/>
              <w:rPr>
                <w:rFonts w:eastAsia="Times New Roman"/>
                <w:noProof/>
                <w:kern w:val="0"/>
                <w:lang w:val="es-MX" w:eastAsia="es-MX"/>
                <w14:ligatures w14:val="none"/>
              </w:rPr>
            </w:pPr>
            <w:r w:rsidRPr="00D3275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s-MX" w:eastAsia="es-MX"/>
                <w14:ligatures w14:val="none"/>
              </w:rPr>
              <w:drawing>
                <wp:inline distT="0" distB="0" distL="0" distR="0" wp14:anchorId="59C69B7C" wp14:editId="58357A08">
                  <wp:extent cx="1506220" cy="2006397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1" t="3228" r="59004" b="44634"/>
                          <a:stretch/>
                        </pic:blipFill>
                        <pic:spPr bwMode="auto">
                          <a:xfrm>
                            <a:off x="0" y="0"/>
                            <a:ext cx="1535955" cy="204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779" w:rsidRPr="00D3275E" w14:paraId="4F5AA171" w14:textId="77777777" w:rsidTr="008B286B">
        <w:tc>
          <w:tcPr>
            <w:tcW w:w="5122" w:type="dxa"/>
          </w:tcPr>
          <w:p w14:paraId="58E8EA03" w14:textId="61D191BF" w:rsidR="005C6779" w:rsidRPr="00D3275E" w:rsidRDefault="008B286B" w:rsidP="005C6779">
            <w:pPr>
              <w:ind w:hanging="116"/>
              <w:jc w:val="both"/>
              <w:rPr>
                <w:rFonts w:eastAsia="Times New Roman"/>
                <w:noProof/>
                <w:kern w:val="0"/>
                <w:lang w:val="es-MX" w:eastAsia="es-MX"/>
                <w14:ligatures w14:val="none"/>
              </w:rPr>
            </w:pPr>
            <w:r w:rsidRPr="00D3275E">
              <w:rPr>
                <w:rFonts w:eastAsia="Times New Roman"/>
                <w:noProof/>
                <w:kern w:val="0"/>
                <w:lang w:val="es-MX" w:eastAsia="es-MX"/>
                <w14:ligatures w14:val="none"/>
              </w:rPr>
              <w:t xml:space="preserve">          </w:t>
            </w:r>
            <w:r w:rsidR="005C6779" w:rsidRPr="00D3275E">
              <w:rPr>
                <w:rFonts w:eastAsia="Times New Roman"/>
                <w:noProof/>
                <w:kern w:val="0"/>
                <w:lang w:val="es-MX" w:eastAsia="es-MX"/>
                <w14:ligatures w14:val="none"/>
              </w:rPr>
              <w:t>b)</w:t>
            </w:r>
          </w:p>
          <w:p w14:paraId="4EC790D8" w14:textId="57F01086" w:rsidR="005C6779" w:rsidRPr="00D3275E" w:rsidRDefault="005C6779" w:rsidP="005C6779">
            <w:pPr>
              <w:ind w:hanging="116"/>
              <w:jc w:val="center"/>
              <w:rPr>
                <w:rFonts w:eastAsia="Times New Roman"/>
                <w:noProof/>
                <w:kern w:val="0"/>
                <w:lang w:val="es-MX" w:eastAsia="es-MX"/>
                <w14:ligatures w14:val="none"/>
              </w:rPr>
            </w:pPr>
            <w:r w:rsidRPr="00D3275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s-MX" w:eastAsia="es-MX"/>
                <w14:ligatures w14:val="none"/>
              </w:rPr>
              <w:drawing>
                <wp:inline distT="0" distB="0" distL="0" distR="0" wp14:anchorId="42E32724" wp14:editId="0591CD2F">
                  <wp:extent cx="2317341" cy="2081048"/>
                  <wp:effectExtent l="0" t="0" r="698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7" t="56975" r="52064" b="4761"/>
                          <a:stretch/>
                        </pic:blipFill>
                        <pic:spPr bwMode="auto">
                          <a:xfrm>
                            <a:off x="0" y="0"/>
                            <a:ext cx="2340913" cy="210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3" w:type="dxa"/>
          </w:tcPr>
          <w:p w14:paraId="6BDD9117" w14:textId="18B31442" w:rsidR="005C6779" w:rsidRPr="00D3275E" w:rsidRDefault="008B286B" w:rsidP="005C6779">
            <w:pPr>
              <w:ind w:hanging="116"/>
              <w:jc w:val="both"/>
              <w:rPr>
                <w:rFonts w:eastAsia="Times New Roman"/>
                <w:noProof/>
                <w:kern w:val="0"/>
                <w:lang w:val="es-MX" w:eastAsia="es-MX"/>
                <w14:ligatures w14:val="none"/>
              </w:rPr>
            </w:pPr>
            <w:r w:rsidRPr="00D3275E">
              <w:rPr>
                <w:rFonts w:eastAsia="Times New Roman"/>
                <w:noProof/>
                <w:kern w:val="0"/>
                <w:lang w:val="es-MX" w:eastAsia="es-MX"/>
                <w14:ligatures w14:val="none"/>
              </w:rPr>
              <w:t xml:space="preserve">           </w:t>
            </w:r>
            <w:r w:rsidR="008F61DE" w:rsidRPr="00D3275E">
              <w:rPr>
                <w:rFonts w:eastAsia="Times New Roman"/>
                <w:noProof/>
                <w:kern w:val="0"/>
                <w:lang w:val="es-MX" w:eastAsia="es-MX"/>
                <w14:ligatures w14:val="none"/>
              </w:rPr>
              <w:t>d)</w:t>
            </w:r>
          </w:p>
          <w:p w14:paraId="590C7E6B" w14:textId="22BEDB5D" w:rsidR="008F61DE" w:rsidRPr="00D3275E" w:rsidRDefault="008F61DE" w:rsidP="008F61DE">
            <w:pPr>
              <w:ind w:hanging="116"/>
              <w:jc w:val="center"/>
              <w:rPr>
                <w:rFonts w:eastAsia="Times New Roman"/>
                <w:noProof/>
                <w:kern w:val="0"/>
                <w:lang w:val="es-MX" w:eastAsia="es-MX"/>
                <w14:ligatures w14:val="none"/>
              </w:rPr>
            </w:pPr>
            <w:r w:rsidRPr="00D3275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s-MX" w:eastAsia="es-MX"/>
                <w14:ligatures w14:val="none"/>
              </w:rPr>
              <w:drawing>
                <wp:inline distT="0" distB="0" distL="0" distR="0" wp14:anchorId="0EF23F01" wp14:editId="37540FB2">
                  <wp:extent cx="1840230" cy="2157273"/>
                  <wp:effectExtent l="0" t="0" r="762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50" t="48905" r="8963"/>
                          <a:stretch/>
                        </pic:blipFill>
                        <pic:spPr bwMode="auto">
                          <a:xfrm>
                            <a:off x="0" y="0"/>
                            <a:ext cx="1865991" cy="218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4E60F8" w14:textId="41EAB4BA" w:rsidR="005C6779" w:rsidRPr="00D3275E" w:rsidRDefault="005C6779" w:rsidP="00BF0FA3">
      <w:pPr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s-MX" w:eastAsia="es-MX"/>
          <w14:ligatures w14:val="none"/>
        </w:rPr>
      </w:pPr>
    </w:p>
    <w:p w14:paraId="64242AF8" w14:textId="064D396E" w:rsidR="005C6779" w:rsidRPr="00D3275E" w:rsidRDefault="005C6779" w:rsidP="00BF0FA3">
      <w:pPr>
        <w:jc w:val="both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s-MX" w:eastAsia="es-MX"/>
          <w14:ligatures w14:val="none"/>
        </w:rPr>
      </w:pPr>
    </w:p>
    <w:p w14:paraId="67DB880D" w14:textId="3E4B32EA" w:rsidR="00C27148" w:rsidRPr="00D3275E" w:rsidRDefault="0075376A" w:rsidP="00B54A23">
      <w:pPr>
        <w:jc w:val="both"/>
        <w:rPr>
          <w:rFonts w:eastAsia="Times New Roman"/>
          <w:kern w:val="0"/>
          <w:lang w:val="es-MX" w:eastAsia="es-MX"/>
          <w14:ligatures w14:val="none"/>
        </w:rPr>
      </w:pPr>
      <w:r w:rsidRPr="00D3275E">
        <w:rPr>
          <w:rFonts w:eastAsia="Times New Roman"/>
          <w:noProof/>
          <w:kern w:val="0"/>
          <w:lang w:val="es-MX" w:eastAsia="es-MX"/>
          <w14:ligatures w14:val="none"/>
        </w:rPr>
        <w:t xml:space="preserve">5.- </w:t>
      </w:r>
      <w:r w:rsidR="00C27148" w:rsidRPr="00D3275E">
        <w:rPr>
          <w:rFonts w:eastAsia="Times New Roman"/>
          <w:kern w:val="0"/>
          <w:lang w:val="es-MX" w:eastAsia="es-MX"/>
          <w14:ligatures w14:val="none"/>
        </w:rPr>
        <w:t xml:space="preserve">En una pintura renacentista se observa la figura de una paloma blanca en el cielo, rodeada de luz. A partir del análisis de </w:t>
      </w:r>
      <w:r w:rsidR="00B051FC" w:rsidRPr="00D3275E">
        <w:rPr>
          <w:rFonts w:eastAsia="Times New Roman"/>
          <w:kern w:val="0"/>
          <w:lang w:val="es-MX" w:eastAsia="es-MX"/>
          <w14:ligatures w14:val="none"/>
        </w:rPr>
        <w:t xml:space="preserve">la forma, </w:t>
      </w:r>
      <w:r w:rsidR="00252D0C" w:rsidRPr="00D3275E">
        <w:rPr>
          <w:rFonts w:eastAsia="Times New Roman"/>
          <w:kern w:val="0"/>
          <w:lang w:val="es-MX" w:eastAsia="es-MX"/>
          <w14:ligatures w14:val="none"/>
        </w:rPr>
        <w:t xml:space="preserve">el </w:t>
      </w:r>
      <w:r w:rsidR="00B051FC" w:rsidRPr="00D3275E">
        <w:rPr>
          <w:rFonts w:eastAsia="Times New Roman"/>
          <w:kern w:val="0"/>
          <w:lang w:val="es-MX" w:eastAsia="es-MX"/>
          <w14:ligatures w14:val="none"/>
        </w:rPr>
        <w:t>objeto</w:t>
      </w:r>
      <w:r w:rsidR="00C27148" w:rsidRPr="00D3275E">
        <w:rPr>
          <w:rFonts w:eastAsia="Times New Roman"/>
          <w:kern w:val="0"/>
          <w:lang w:val="es-MX" w:eastAsia="es-MX"/>
          <w14:ligatures w14:val="none"/>
        </w:rPr>
        <w:t xml:space="preserve"> y </w:t>
      </w:r>
      <w:r w:rsidR="007C5516" w:rsidRPr="00D3275E">
        <w:rPr>
          <w:rFonts w:eastAsia="Times New Roman"/>
          <w:kern w:val="0"/>
          <w:lang w:val="es-MX" w:eastAsia="es-MX"/>
          <w14:ligatures w14:val="none"/>
        </w:rPr>
        <w:t xml:space="preserve">el uso del </w:t>
      </w:r>
      <w:r w:rsidR="00C27148" w:rsidRPr="00D3275E">
        <w:rPr>
          <w:rFonts w:eastAsia="Times New Roman"/>
          <w:kern w:val="0"/>
          <w:lang w:val="es-MX" w:eastAsia="es-MX"/>
          <w14:ligatures w14:val="none"/>
        </w:rPr>
        <w:t xml:space="preserve">color, ¿qué </w:t>
      </w:r>
      <w:r w:rsidR="00A418E6" w:rsidRPr="00D3275E">
        <w:rPr>
          <w:rFonts w:eastAsia="Times New Roman"/>
          <w:kern w:val="0"/>
          <w:lang w:val="es-MX" w:eastAsia="es-MX"/>
          <w14:ligatures w14:val="none"/>
        </w:rPr>
        <w:t xml:space="preserve">significado </w:t>
      </w:r>
      <w:r w:rsidR="00D21774" w:rsidRPr="00D3275E">
        <w:rPr>
          <w:rFonts w:eastAsia="Times New Roman"/>
          <w:kern w:val="0"/>
          <w:lang w:val="es-MX" w:eastAsia="es-MX"/>
          <w14:ligatures w14:val="none"/>
        </w:rPr>
        <w:t>puede tener este símbolo</w:t>
      </w:r>
      <w:r w:rsidR="00B051FC" w:rsidRPr="00D3275E">
        <w:rPr>
          <w:rFonts w:eastAsia="Times New Roman"/>
          <w:kern w:val="0"/>
          <w:lang w:val="es-MX" w:eastAsia="es-MX"/>
          <w14:ligatures w14:val="none"/>
        </w:rPr>
        <w:t xml:space="preserve"> dentro de</w:t>
      </w:r>
      <w:r w:rsidR="00D21774" w:rsidRPr="00D3275E">
        <w:rPr>
          <w:rFonts w:eastAsia="Times New Roman"/>
          <w:kern w:val="0"/>
          <w:lang w:val="es-MX" w:eastAsia="es-MX"/>
          <w14:ligatures w14:val="none"/>
        </w:rPr>
        <w:t xml:space="preserve"> </w:t>
      </w:r>
      <w:r w:rsidR="00A418E6" w:rsidRPr="00D3275E">
        <w:rPr>
          <w:rFonts w:eastAsia="Times New Roman"/>
          <w:kern w:val="0"/>
          <w:lang w:val="es-MX" w:eastAsia="es-MX"/>
          <w14:ligatures w14:val="none"/>
        </w:rPr>
        <w:t>la obra</w:t>
      </w:r>
      <w:r w:rsidR="00C27148" w:rsidRPr="00D3275E">
        <w:rPr>
          <w:rFonts w:eastAsia="Times New Roman"/>
          <w:kern w:val="0"/>
          <w:lang w:val="es-MX" w:eastAsia="es-MX"/>
          <w14:ligatures w14:val="none"/>
        </w:rPr>
        <w:t>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147"/>
      </w:tblGrid>
      <w:tr w:rsidR="0075376A" w:rsidRPr="00D3275E" w14:paraId="2516E436" w14:textId="77777777" w:rsidTr="00B54A23">
        <w:trPr>
          <w:trHeight w:val="2206"/>
        </w:trPr>
        <w:tc>
          <w:tcPr>
            <w:tcW w:w="5098" w:type="dxa"/>
          </w:tcPr>
          <w:p w14:paraId="4FB7AD44" w14:textId="717B6639" w:rsidR="0075376A" w:rsidRPr="00D3275E" w:rsidRDefault="0075376A" w:rsidP="00B54A23">
            <w:pPr>
              <w:ind w:left="-108"/>
              <w:rPr>
                <w:rFonts w:eastAsia="Times New Roman"/>
                <w:kern w:val="0"/>
                <w:lang w:val="es-MX" w:eastAsia="es-MX"/>
                <w14:ligatures w14:val="none"/>
              </w:rPr>
            </w:pPr>
            <w:r w:rsidRPr="00D3275E">
              <w:rPr>
                <w:rFonts w:eastAsia="Times New Roman"/>
                <w:kern w:val="0"/>
                <w:lang w:val="es-MX" w:eastAsia="es-MX"/>
                <w14:ligatures w14:val="none"/>
              </w:rPr>
              <w:t>a) Representa la paz y la libertad.</w:t>
            </w:r>
            <w:r w:rsidRPr="00D3275E">
              <w:rPr>
                <w:rFonts w:eastAsia="Times New Roman"/>
                <w:kern w:val="0"/>
                <w:lang w:val="es-MX" w:eastAsia="es-MX"/>
                <w14:ligatures w14:val="none"/>
              </w:rPr>
              <w:br/>
              <w:t>b) Simboliza la violencia y el conflicto.</w:t>
            </w:r>
            <w:r w:rsidRPr="00D3275E">
              <w:rPr>
                <w:rFonts w:eastAsia="Times New Roman"/>
                <w:kern w:val="0"/>
                <w:lang w:val="es-MX" w:eastAsia="es-MX"/>
                <w14:ligatures w14:val="none"/>
              </w:rPr>
              <w:br/>
              <w:t>c) Representa tristeza y melancolía.</w:t>
            </w:r>
            <w:r w:rsidRPr="00D3275E">
              <w:rPr>
                <w:rFonts w:eastAsia="Times New Roman"/>
                <w:kern w:val="0"/>
                <w:lang w:val="es-MX" w:eastAsia="es-MX"/>
                <w14:ligatures w14:val="none"/>
              </w:rPr>
              <w:br/>
              <w:t>d) Indica caos y desorganización.</w:t>
            </w:r>
          </w:p>
        </w:tc>
        <w:tc>
          <w:tcPr>
            <w:tcW w:w="5147" w:type="dxa"/>
          </w:tcPr>
          <w:p w14:paraId="547EF201" w14:textId="1DA6D8CA" w:rsidR="0075376A" w:rsidRPr="00D3275E" w:rsidRDefault="0075376A" w:rsidP="00B54A23">
            <w:pPr>
              <w:jc w:val="center"/>
              <w:rPr>
                <w:rFonts w:eastAsia="Times New Roman"/>
                <w:kern w:val="0"/>
                <w:lang w:val="es-MX" w:eastAsia="es-MX"/>
                <w14:ligatures w14:val="none"/>
              </w:rPr>
            </w:pPr>
            <w:r w:rsidRPr="00D3275E">
              <w:rPr>
                <w:rFonts w:eastAsia="Times New Roman"/>
                <w:noProof/>
                <w:kern w:val="0"/>
                <w:bdr w:val="single" w:sz="24" w:space="0" w:color="auto"/>
                <w:lang w:val="es-MX" w:eastAsia="es-MX"/>
                <w14:ligatures w14:val="none"/>
              </w:rPr>
              <w:drawing>
                <wp:inline distT="0" distB="0" distL="0" distR="0" wp14:anchorId="3B0C368B" wp14:editId="52C15B02">
                  <wp:extent cx="2480310" cy="2192807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8" t="7015" r="16166" b="28610"/>
                          <a:stretch/>
                        </pic:blipFill>
                        <pic:spPr bwMode="auto">
                          <a:xfrm flipH="1">
                            <a:off x="0" y="0"/>
                            <a:ext cx="2647518" cy="234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B56FF7" w14:textId="3BCCBB5C" w:rsidR="00832D46" w:rsidRPr="00D3275E" w:rsidRDefault="0025740D" w:rsidP="00CA342D">
      <w:pPr>
        <w:pStyle w:val="NormalWeb"/>
        <w:jc w:val="both"/>
        <w:rPr>
          <w:rFonts w:ascii="Tahoma" w:hAnsi="Tahoma" w:cs="Tahoma"/>
          <w:b/>
          <w:bCs/>
          <w:noProof/>
          <w:sz w:val="28"/>
          <w:szCs w:val="28"/>
        </w:rPr>
      </w:pPr>
      <w:r w:rsidRPr="00D3275E">
        <w:rPr>
          <w:rFonts w:ascii="Tahoma" w:hAnsi="Tahoma" w:cs="Tahoma"/>
          <w:b/>
          <w:bCs/>
          <w:sz w:val="28"/>
          <w:szCs w:val="28"/>
        </w:rPr>
        <w:lastRenderedPageBreak/>
        <w:t>Observa la siguiente obra, lee la reseña sobre ella y responde la pregunta</w:t>
      </w:r>
      <w:r w:rsidR="00832D46" w:rsidRPr="00D3275E">
        <w:rPr>
          <w:rFonts w:ascii="Tahoma" w:hAnsi="Tahoma" w:cs="Tahoma"/>
          <w:b/>
          <w:bCs/>
          <w:sz w:val="28"/>
          <w:szCs w:val="28"/>
        </w:rPr>
        <w:t xml:space="preserve"> </w:t>
      </w:r>
      <w:r w:rsidR="00767CAE" w:rsidRPr="00D3275E">
        <w:rPr>
          <w:rFonts w:ascii="Tahoma" w:hAnsi="Tahoma" w:cs="Tahoma"/>
          <w:b/>
          <w:bCs/>
          <w:noProof/>
          <w:sz w:val="28"/>
          <w:szCs w:val="28"/>
        </w:rPr>
        <w:t>6.</w:t>
      </w:r>
    </w:p>
    <w:p w14:paraId="657805D7" w14:textId="044389CC" w:rsidR="00767CAE" w:rsidRPr="00D3275E" w:rsidRDefault="00767CAE" w:rsidP="00767CAE">
      <w:pPr>
        <w:spacing w:before="100" w:beforeAutospacing="1" w:after="100" w:afterAutospacing="1"/>
        <w:jc w:val="center"/>
        <w:rPr>
          <w:rFonts w:eastAsia="Times New Roman"/>
          <w:kern w:val="0"/>
          <w:lang w:val="es-MX" w:eastAsia="es-MX"/>
          <w14:ligatures w14:val="none"/>
        </w:rPr>
      </w:pPr>
      <w:r w:rsidRPr="00D3275E">
        <w:rPr>
          <w:rFonts w:eastAsia="Times New Roman"/>
          <w:noProof/>
          <w:kern w:val="0"/>
          <w:lang w:val="es-MX" w:eastAsia="es-MX"/>
          <w14:ligatures w14:val="none"/>
        </w:rPr>
        <w:drawing>
          <wp:inline distT="0" distB="0" distL="0" distR="0" wp14:anchorId="1BB763B0" wp14:editId="10581B86">
            <wp:extent cx="4789170" cy="3553284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99" cy="359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83D04" w14:textId="77777777" w:rsidR="00CA342D" w:rsidRPr="00D3275E" w:rsidRDefault="00767CAE" w:rsidP="0026468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Tahoma" w:hAnsi="Tahoma" w:cs="Tahoma"/>
          <w:i/>
          <w:iCs/>
          <w:sz w:val="28"/>
          <w:szCs w:val="28"/>
        </w:rPr>
      </w:pPr>
      <w:r w:rsidRPr="00D3275E">
        <w:rPr>
          <w:rFonts w:ascii="Tahoma" w:hAnsi="Tahoma" w:cs="Tahoma"/>
          <w:i/>
          <w:iCs/>
          <w:sz w:val="28"/>
          <w:szCs w:val="28"/>
        </w:rPr>
        <w:t xml:space="preserve"> </w:t>
      </w:r>
      <w:r w:rsidR="00CA342D" w:rsidRPr="00D3275E">
        <w:rPr>
          <w:rFonts w:ascii="Tahoma" w:hAnsi="Tahoma" w:cs="Tahoma"/>
          <w:i/>
          <w:iCs/>
          <w:sz w:val="28"/>
          <w:szCs w:val="28"/>
        </w:rPr>
        <w:tab/>
      </w:r>
    </w:p>
    <w:p w14:paraId="2263C6E0" w14:textId="782E0A5D" w:rsidR="00767CAE" w:rsidRPr="00D3275E" w:rsidRDefault="00767CAE" w:rsidP="00CA342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firstLine="708"/>
        <w:jc w:val="both"/>
        <w:rPr>
          <w:rFonts w:ascii="Tahoma" w:hAnsi="Tahoma" w:cs="Tahoma"/>
          <w:b/>
          <w:bCs/>
          <w:i/>
          <w:iCs/>
          <w:color w:val="161616"/>
          <w:sz w:val="28"/>
          <w:szCs w:val="28"/>
          <w:shd w:val="clear" w:color="auto" w:fill="FFFFFF"/>
        </w:rPr>
      </w:pPr>
      <w:r w:rsidRPr="00D3275E">
        <w:rPr>
          <w:rFonts w:ascii="Tahoma" w:hAnsi="Tahoma" w:cs="Tahoma"/>
          <w:i/>
          <w:iCs/>
          <w:sz w:val="28"/>
          <w:szCs w:val="28"/>
        </w:rPr>
        <w:t>“</w:t>
      </w:r>
      <w:r w:rsidRPr="00D3275E">
        <w:rPr>
          <w:rFonts w:ascii="Tahoma" w:hAnsi="Tahoma" w:cs="Tahoma"/>
          <w:i/>
          <w:iCs/>
          <w:sz w:val="28"/>
          <w:szCs w:val="28"/>
          <w:u w:val="single"/>
        </w:rPr>
        <w:t>La noche estrellad</w:t>
      </w:r>
      <w:r w:rsidR="0026468A" w:rsidRPr="00D3275E">
        <w:rPr>
          <w:rFonts w:ascii="Tahoma" w:hAnsi="Tahoma" w:cs="Tahoma"/>
          <w:i/>
          <w:iCs/>
          <w:sz w:val="28"/>
          <w:szCs w:val="28"/>
          <w:u w:val="single"/>
        </w:rPr>
        <w:t>a</w:t>
      </w:r>
      <w:r w:rsidRPr="00D3275E">
        <w:rPr>
          <w:rFonts w:ascii="Tahoma" w:hAnsi="Tahoma" w:cs="Tahoma"/>
          <w:i/>
          <w:iCs/>
          <w:sz w:val="28"/>
          <w:szCs w:val="28"/>
        </w:rPr>
        <w:t xml:space="preserve"> es una de las obras más famosas y reconocidas de Vincent Van Gogh. </w:t>
      </w:r>
      <w:r w:rsidR="004A341E" w:rsidRPr="00D3275E">
        <w:rPr>
          <w:rFonts w:ascii="Tahoma" w:hAnsi="Tahoma" w:cs="Tahoma"/>
          <w:i/>
          <w:iCs/>
          <w:sz w:val="28"/>
          <w:szCs w:val="28"/>
        </w:rPr>
        <w:t xml:space="preserve">En </w:t>
      </w:r>
      <w:r w:rsidR="0025740D">
        <w:rPr>
          <w:rFonts w:ascii="Tahoma" w:hAnsi="Tahoma" w:cs="Tahoma"/>
          <w:i/>
          <w:iCs/>
          <w:sz w:val="28"/>
          <w:szCs w:val="28"/>
        </w:rPr>
        <w:t>ella</w:t>
      </w:r>
      <w:r w:rsidR="004A341E" w:rsidRPr="00D3275E">
        <w:rPr>
          <w:rFonts w:ascii="Tahoma" w:hAnsi="Tahoma" w:cs="Tahoma"/>
          <w:i/>
          <w:iCs/>
          <w:sz w:val="28"/>
          <w:szCs w:val="28"/>
        </w:rPr>
        <w:t xml:space="preserve"> se representa un paisaje nocturno con un cielo estrellado, un pueblo y un ciprés solitario</w:t>
      </w:r>
      <w:r w:rsidR="004A341E" w:rsidRPr="00D3275E">
        <w:rPr>
          <w:rFonts w:ascii="Tahoma" w:hAnsi="Tahoma" w:cs="Tahoma"/>
          <w:i/>
          <w:iCs/>
          <w:color w:val="001D35"/>
          <w:sz w:val="28"/>
          <w:szCs w:val="28"/>
          <w:shd w:val="clear" w:color="auto" w:fill="FFFFFF"/>
        </w:rPr>
        <w:t xml:space="preserve">. </w:t>
      </w:r>
      <w:r w:rsidRPr="00D3275E">
        <w:rPr>
          <w:rFonts w:ascii="Tahoma" w:hAnsi="Tahoma" w:cs="Tahoma"/>
          <w:i/>
          <w:iCs/>
          <w:color w:val="161616"/>
          <w:sz w:val="28"/>
          <w:szCs w:val="28"/>
          <w:shd w:val="clear" w:color="auto" w:fill="FFFFFF"/>
        </w:rPr>
        <w:t>Este cuadro se pintó mientras Van Gogh estaba interno en un hospital para enfermos mentales buscando refugio de sus luchas psicológicas.</w:t>
      </w:r>
      <w:r w:rsidR="00250FC1" w:rsidRPr="00D3275E">
        <w:rPr>
          <w:rFonts w:ascii="Tahoma" w:hAnsi="Tahoma" w:cs="Tahoma"/>
          <w:i/>
          <w:iCs/>
          <w:color w:val="161616"/>
          <w:sz w:val="28"/>
          <w:szCs w:val="28"/>
          <w:shd w:val="clear" w:color="auto" w:fill="FFFFFF"/>
        </w:rPr>
        <w:t xml:space="preserve"> </w:t>
      </w:r>
      <w:r w:rsidR="004A341E" w:rsidRPr="00D3275E">
        <w:rPr>
          <w:rFonts w:ascii="Tahoma" w:hAnsi="Tahoma" w:cs="Tahoma"/>
          <w:i/>
          <w:iCs/>
          <w:sz w:val="28"/>
          <w:szCs w:val="28"/>
        </w:rPr>
        <w:t xml:space="preserve">Destaca la manera en la que representa su realidad, usando una mezcla de tonos cálidos y obscuros. </w:t>
      </w:r>
      <w:r w:rsidR="00250FC1" w:rsidRPr="00D3275E">
        <w:rPr>
          <w:rFonts w:ascii="Tahoma" w:hAnsi="Tahoma" w:cs="Tahoma"/>
          <w:i/>
          <w:iCs/>
          <w:color w:val="161616"/>
          <w:sz w:val="28"/>
          <w:szCs w:val="28"/>
          <w:shd w:val="clear" w:color="auto" w:fill="FFFFFF"/>
        </w:rPr>
        <w:t>La elección audaz de colores, d</w:t>
      </w:r>
      <w:r w:rsidR="004324A2" w:rsidRPr="00D3275E">
        <w:rPr>
          <w:rFonts w:ascii="Tahoma" w:hAnsi="Tahoma" w:cs="Tahoma"/>
          <w:i/>
          <w:iCs/>
          <w:color w:val="161616"/>
          <w:sz w:val="28"/>
          <w:szCs w:val="28"/>
          <w:shd w:val="clear" w:color="auto" w:fill="FFFFFF"/>
        </w:rPr>
        <w:t>e</w:t>
      </w:r>
      <w:r w:rsidR="00250FC1" w:rsidRPr="00D3275E">
        <w:rPr>
          <w:rFonts w:ascii="Tahoma" w:hAnsi="Tahoma" w:cs="Tahoma"/>
          <w:i/>
          <w:iCs/>
          <w:color w:val="161616"/>
          <w:sz w:val="28"/>
          <w:szCs w:val="28"/>
          <w:shd w:val="clear" w:color="auto" w:fill="FFFFFF"/>
        </w:rPr>
        <w:t>sde el azul profundo hasta el amarillo vibrante, crea un paisaje celestial que parece estar en constante movimiento. Para muchos, Van Gogh no pintó simplemente un cielo estrellado; </w:t>
      </w:r>
      <w:r w:rsidR="00250FC1" w:rsidRPr="00D3275E">
        <w:rPr>
          <w:rStyle w:val="Textoennegrita"/>
          <w:rFonts w:ascii="Tahoma" w:eastAsiaTheme="majorEastAsia" w:hAnsi="Tahoma" w:cs="Tahoma"/>
          <w:b w:val="0"/>
          <w:bCs w:val="0"/>
          <w:i/>
          <w:iCs/>
          <w:color w:val="161616"/>
          <w:sz w:val="28"/>
          <w:szCs w:val="28"/>
          <w:bdr w:val="none" w:sz="0" w:space="0" w:color="auto" w:frame="1"/>
          <w:shd w:val="clear" w:color="auto" w:fill="FFFFFF"/>
        </w:rPr>
        <w:t>pintó la tumultuosa tormenta emocional que experimentaba internamente”</w:t>
      </w:r>
      <w:r w:rsidR="00250FC1" w:rsidRPr="00D3275E">
        <w:rPr>
          <w:rFonts w:ascii="Tahoma" w:hAnsi="Tahoma" w:cs="Tahoma"/>
          <w:b/>
          <w:bCs/>
          <w:i/>
          <w:iCs/>
          <w:color w:val="161616"/>
          <w:sz w:val="28"/>
          <w:szCs w:val="28"/>
          <w:shd w:val="clear" w:color="auto" w:fill="FFFFFF"/>
        </w:rPr>
        <w:t>.</w:t>
      </w:r>
    </w:p>
    <w:p w14:paraId="53E7BE99" w14:textId="77777777" w:rsidR="00CA342D" w:rsidRPr="00D3275E" w:rsidRDefault="00CA342D" w:rsidP="0026468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Tahoma" w:hAnsi="Tahoma" w:cs="Tahoma"/>
          <w:i/>
          <w:iCs/>
          <w:color w:val="161616"/>
          <w:sz w:val="28"/>
          <w:szCs w:val="28"/>
          <w:shd w:val="clear" w:color="auto" w:fill="FFFFFF"/>
        </w:rPr>
      </w:pPr>
    </w:p>
    <w:p w14:paraId="771EC14C" w14:textId="7C87C6E6" w:rsidR="00A14F1E" w:rsidRPr="00D3275E" w:rsidRDefault="0026468A" w:rsidP="0026468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right"/>
        <w:rPr>
          <w:rStyle w:val="Hipervnculo"/>
          <w:rFonts w:ascii="Tahoma" w:hAnsi="Tahoma" w:cs="Tahoma"/>
          <w:i/>
          <w:iCs/>
          <w:sz w:val="22"/>
          <w:szCs w:val="22"/>
        </w:rPr>
      </w:pPr>
      <w:hyperlink r:id="rId13" w:history="1">
        <w:r w:rsidRPr="00D3275E">
          <w:rPr>
            <w:rStyle w:val="Hipervnculo"/>
            <w:rFonts w:ascii="Tahoma" w:hAnsi="Tahoma" w:cs="Tahoma"/>
            <w:i/>
            <w:iCs/>
            <w:sz w:val="22"/>
            <w:szCs w:val="22"/>
          </w:rPr>
          <w:t>https://www.domestika.org/es/blog/12332-que-nos-quiere-decir-la-noche-estrellada-de-van-gogh</w:t>
        </w:r>
      </w:hyperlink>
    </w:p>
    <w:p w14:paraId="7FE66527" w14:textId="77777777" w:rsidR="00CA342D" w:rsidRPr="00D3275E" w:rsidRDefault="00CA342D" w:rsidP="0026468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right"/>
        <w:rPr>
          <w:rFonts w:ascii="Tahoma" w:hAnsi="Tahoma" w:cs="Tahoma"/>
          <w:i/>
          <w:iCs/>
          <w:sz w:val="22"/>
          <w:szCs w:val="22"/>
        </w:rPr>
      </w:pPr>
    </w:p>
    <w:p w14:paraId="7844A63A" w14:textId="77777777" w:rsidR="0026468A" w:rsidRPr="00D3275E" w:rsidRDefault="0026468A" w:rsidP="0026468A">
      <w:pPr>
        <w:pStyle w:val="NormalWeb"/>
        <w:spacing w:before="0" w:beforeAutospacing="0" w:after="0" w:afterAutospacing="0"/>
        <w:jc w:val="right"/>
        <w:rPr>
          <w:rFonts w:ascii="Tahoma" w:hAnsi="Tahoma" w:cs="Tahoma"/>
          <w:i/>
          <w:iCs/>
          <w:sz w:val="22"/>
          <w:szCs w:val="22"/>
        </w:rPr>
      </w:pPr>
    </w:p>
    <w:p w14:paraId="47A95763" w14:textId="1F4202B7" w:rsidR="00250FC1" w:rsidRPr="00D3275E" w:rsidRDefault="00CA342D" w:rsidP="0026468A">
      <w:pPr>
        <w:jc w:val="both"/>
        <w:rPr>
          <w:rFonts w:eastAsia="Times New Roman"/>
          <w:kern w:val="0"/>
          <w:lang w:val="es-MX" w:eastAsia="es-MX"/>
          <w14:ligatures w14:val="none"/>
        </w:rPr>
      </w:pPr>
      <w:r w:rsidRPr="00D3275E">
        <w:rPr>
          <w:rFonts w:eastAsia="Times New Roman"/>
          <w:kern w:val="0"/>
          <w:lang w:val="es-MX" w:eastAsia="es-MX"/>
          <w14:ligatures w14:val="none"/>
        </w:rPr>
        <w:t>6</w:t>
      </w:r>
      <w:r w:rsidR="0007225B" w:rsidRPr="00D3275E">
        <w:rPr>
          <w:rFonts w:eastAsia="Times New Roman"/>
          <w:kern w:val="0"/>
          <w:lang w:val="es-MX" w:eastAsia="es-MX"/>
          <w14:ligatures w14:val="none"/>
        </w:rPr>
        <w:t xml:space="preserve">.- ¿Qué </w:t>
      </w:r>
      <w:r w:rsidR="00250FC1" w:rsidRPr="00D3275E">
        <w:rPr>
          <w:rFonts w:eastAsia="Times New Roman"/>
          <w:kern w:val="0"/>
          <w:lang w:val="es-MX" w:eastAsia="es-MX"/>
          <w14:ligatures w14:val="none"/>
        </w:rPr>
        <w:t>elemento del cuadro puede simbolizar esa “tormenta emocional” que experimentaba Van Gogh</w:t>
      </w:r>
      <w:r w:rsidR="00A14F1E" w:rsidRPr="00D3275E">
        <w:rPr>
          <w:rFonts w:eastAsia="Times New Roman"/>
          <w:kern w:val="0"/>
          <w:lang w:val="es-MX" w:eastAsia="es-MX"/>
          <w14:ligatures w14:val="none"/>
        </w:rPr>
        <w:t xml:space="preserve"> y de la cual se habla en la reseña</w:t>
      </w:r>
      <w:r w:rsidR="00250FC1" w:rsidRPr="00D3275E">
        <w:rPr>
          <w:rFonts w:eastAsia="Times New Roman"/>
          <w:kern w:val="0"/>
          <w:lang w:val="es-MX" w:eastAsia="es-MX"/>
          <w14:ligatures w14:val="none"/>
        </w:rPr>
        <w:t>?</w:t>
      </w:r>
    </w:p>
    <w:p w14:paraId="68FE534E" w14:textId="0ED430AB" w:rsidR="00250FC1" w:rsidRPr="00D3275E" w:rsidRDefault="00250FC1" w:rsidP="0007225B">
      <w:pPr>
        <w:rPr>
          <w:rFonts w:eastAsia="Times New Roman"/>
          <w:kern w:val="0"/>
          <w:lang w:val="es-MX" w:eastAsia="es-MX"/>
          <w14:ligatures w14:val="none"/>
        </w:rPr>
      </w:pPr>
      <w:r w:rsidRPr="00D3275E">
        <w:rPr>
          <w:rFonts w:eastAsia="Times New Roman"/>
          <w:kern w:val="0"/>
          <w:lang w:val="es-MX" w:eastAsia="es-MX"/>
          <w14:ligatures w14:val="none"/>
        </w:rPr>
        <w:t xml:space="preserve">a) El ciprés </w:t>
      </w:r>
      <w:r w:rsidR="004A341E" w:rsidRPr="00D3275E">
        <w:rPr>
          <w:rFonts w:eastAsia="Times New Roman"/>
          <w:kern w:val="0"/>
          <w:lang w:val="es-MX" w:eastAsia="es-MX"/>
          <w14:ligatures w14:val="none"/>
        </w:rPr>
        <w:t xml:space="preserve">solitario </w:t>
      </w:r>
      <w:r w:rsidR="002300B0" w:rsidRPr="00D3275E">
        <w:rPr>
          <w:rFonts w:eastAsia="Times New Roman"/>
          <w:kern w:val="0"/>
          <w:lang w:val="es-MX" w:eastAsia="es-MX"/>
          <w14:ligatures w14:val="none"/>
        </w:rPr>
        <w:t xml:space="preserve">(árbol) </w:t>
      </w:r>
      <w:r w:rsidR="00A14F1E" w:rsidRPr="00D3275E">
        <w:rPr>
          <w:rFonts w:eastAsia="Times New Roman"/>
          <w:kern w:val="0"/>
          <w:lang w:val="es-MX" w:eastAsia="es-MX"/>
          <w14:ligatures w14:val="none"/>
        </w:rPr>
        <w:t>dibujado al frente del cuadro.</w:t>
      </w:r>
    </w:p>
    <w:p w14:paraId="74E19200" w14:textId="1396E69D" w:rsidR="00250FC1" w:rsidRPr="00D3275E" w:rsidRDefault="00250FC1" w:rsidP="0007225B">
      <w:pPr>
        <w:rPr>
          <w:rFonts w:eastAsia="Times New Roman"/>
          <w:kern w:val="0"/>
          <w:lang w:val="es-MX" w:eastAsia="es-MX"/>
          <w14:ligatures w14:val="none"/>
        </w:rPr>
      </w:pPr>
      <w:r w:rsidRPr="00D3275E">
        <w:rPr>
          <w:rFonts w:eastAsia="Times New Roman"/>
          <w:kern w:val="0"/>
          <w:lang w:val="es-MX" w:eastAsia="es-MX"/>
          <w14:ligatures w14:val="none"/>
        </w:rPr>
        <w:t xml:space="preserve">b) </w:t>
      </w:r>
      <w:r w:rsidR="00A14F1E" w:rsidRPr="00D3275E">
        <w:rPr>
          <w:rFonts w:eastAsia="Times New Roman"/>
          <w:kern w:val="0"/>
          <w:lang w:val="es-MX" w:eastAsia="es-MX"/>
          <w14:ligatures w14:val="none"/>
        </w:rPr>
        <w:t>Las montañas que aparecen atrás del pueblo.</w:t>
      </w:r>
    </w:p>
    <w:p w14:paraId="5009F6CF" w14:textId="2C619778" w:rsidR="00250FC1" w:rsidRPr="00D3275E" w:rsidRDefault="00250FC1" w:rsidP="0007225B">
      <w:pPr>
        <w:rPr>
          <w:rFonts w:eastAsia="Times New Roman"/>
          <w:kern w:val="0"/>
          <w:lang w:val="es-MX" w:eastAsia="es-MX"/>
          <w14:ligatures w14:val="none"/>
        </w:rPr>
      </w:pPr>
      <w:r w:rsidRPr="00D3275E">
        <w:rPr>
          <w:rFonts w:eastAsia="Times New Roman"/>
          <w:kern w:val="0"/>
          <w:lang w:val="es-MX" w:eastAsia="es-MX"/>
          <w14:ligatures w14:val="none"/>
        </w:rPr>
        <w:t>c)</w:t>
      </w:r>
      <w:r w:rsidR="00A14F1E" w:rsidRPr="00D3275E">
        <w:rPr>
          <w:rFonts w:eastAsia="Times New Roman"/>
          <w:kern w:val="0"/>
          <w:lang w:val="es-MX" w:eastAsia="es-MX"/>
          <w14:ligatures w14:val="none"/>
        </w:rPr>
        <w:t xml:space="preserve"> </w:t>
      </w:r>
      <w:r w:rsidR="005E2C90" w:rsidRPr="00D3275E">
        <w:rPr>
          <w:rFonts w:eastAsia="Times New Roman"/>
          <w:kern w:val="0"/>
          <w:lang w:val="es-MX" w:eastAsia="es-MX"/>
          <w14:ligatures w14:val="none"/>
        </w:rPr>
        <w:t>La</w:t>
      </w:r>
      <w:r w:rsidR="00A14F1E" w:rsidRPr="00D3275E">
        <w:rPr>
          <w:rFonts w:eastAsia="Times New Roman"/>
          <w:kern w:val="0"/>
          <w:lang w:val="es-MX" w:eastAsia="es-MX"/>
          <w14:ligatures w14:val="none"/>
        </w:rPr>
        <w:t>s líneas rectas y curvas con las que dibuja el pueblo.</w:t>
      </w:r>
    </w:p>
    <w:p w14:paraId="155BF4BE" w14:textId="0765AE5F" w:rsidR="00250FC1" w:rsidRPr="00D3275E" w:rsidRDefault="00250FC1" w:rsidP="0007225B">
      <w:pPr>
        <w:rPr>
          <w:rFonts w:eastAsia="Times New Roman"/>
          <w:kern w:val="0"/>
          <w:lang w:val="es-MX" w:eastAsia="es-MX"/>
          <w14:ligatures w14:val="none"/>
        </w:rPr>
      </w:pPr>
      <w:r w:rsidRPr="00D3275E">
        <w:rPr>
          <w:rFonts w:eastAsia="Times New Roman"/>
          <w:kern w:val="0"/>
          <w:lang w:val="es-MX" w:eastAsia="es-MX"/>
          <w14:ligatures w14:val="none"/>
        </w:rPr>
        <w:t xml:space="preserve">d) Las ondulaciones </w:t>
      </w:r>
      <w:r w:rsidR="00454D50" w:rsidRPr="00D3275E">
        <w:rPr>
          <w:rFonts w:eastAsia="Times New Roman"/>
          <w:kern w:val="0"/>
          <w:lang w:val="es-MX" w:eastAsia="es-MX"/>
          <w14:ligatures w14:val="none"/>
        </w:rPr>
        <w:t xml:space="preserve">de colores </w:t>
      </w:r>
      <w:r w:rsidRPr="00D3275E">
        <w:rPr>
          <w:rFonts w:eastAsia="Times New Roman"/>
          <w:kern w:val="0"/>
          <w:lang w:val="es-MX" w:eastAsia="es-MX"/>
          <w14:ligatures w14:val="none"/>
        </w:rPr>
        <w:t>dibujadas en el cielo.</w:t>
      </w:r>
    </w:p>
    <w:p w14:paraId="62DF2709" w14:textId="2B09CA40" w:rsidR="005669F0" w:rsidRPr="00D3275E" w:rsidRDefault="005669F0" w:rsidP="00FB1BA8">
      <w:pPr>
        <w:jc w:val="both"/>
        <w:rPr>
          <w:rFonts w:eastAsia="Times New Roman"/>
          <w:kern w:val="0"/>
          <w:lang w:val="es-MX" w:eastAsia="es-MX"/>
          <w14:ligatures w14:val="none"/>
        </w:rPr>
      </w:pPr>
      <w:r w:rsidRPr="00D3275E">
        <w:rPr>
          <w:rFonts w:eastAsia="Times New Roman"/>
          <w:kern w:val="0"/>
          <w:lang w:val="es-MX" w:eastAsia="es-MX"/>
          <w14:ligatures w14:val="none"/>
        </w:rPr>
        <w:lastRenderedPageBreak/>
        <w:t xml:space="preserve">7.- </w:t>
      </w:r>
      <w:r w:rsidR="005661FF" w:rsidRPr="00D3275E">
        <w:t>Un escultor creó una obra como la que se muestra en la imagen. ¿Qué concepto puede simbolizar la balanza representada en la obra?</w:t>
      </w:r>
    </w:p>
    <w:tbl>
      <w:tblPr>
        <w:tblStyle w:val="Tablaconcuadrcula"/>
        <w:tblW w:w="1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7698"/>
      </w:tblGrid>
      <w:tr w:rsidR="00F62CBB" w14:paraId="4796046F" w14:textId="77777777" w:rsidTr="005661FF">
        <w:tc>
          <w:tcPr>
            <w:tcW w:w="3686" w:type="dxa"/>
          </w:tcPr>
          <w:p w14:paraId="7D278579" w14:textId="38F7938C" w:rsidR="00F62CBB" w:rsidRPr="00D3275E" w:rsidRDefault="00F62CBB" w:rsidP="003B7932">
            <w:pPr>
              <w:ind w:left="-105"/>
              <w:rPr>
                <w:rFonts w:eastAsia="Times New Roman"/>
                <w:kern w:val="0"/>
                <w:lang w:val="es-MX" w:eastAsia="es-MX"/>
                <w14:ligatures w14:val="none"/>
              </w:rPr>
            </w:pPr>
            <w:r w:rsidRPr="00D3275E">
              <w:rPr>
                <w:rFonts w:eastAsia="Times New Roman"/>
                <w:kern w:val="0"/>
                <w:lang w:val="es-MX" w:eastAsia="es-MX"/>
                <w14:ligatures w14:val="none"/>
              </w:rPr>
              <w:t>a) Guerra</w:t>
            </w:r>
          </w:p>
          <w:p w14:paraId="10229BCD" w14:textId="45B4824D" w:rsidR="00F62CBB" w:rsidRPr="00D3275E" w:rsidRDefault="00F62CBB" w:rsidP="003B7932">
            <w:pPr>
              <w:ind w:left="-105"/>
              <w:rPr>
                <w:rFonts w:eastAsia="Times New Roman"/>
                <w:kern w:val="0"/>
                <w:lang w:val="es-MX" w:eastAsia="es-MX"/>
                <w14:ligatures w14:val="none"/>
              </w:rPr>
            </w:pPr>
            <w:r w:rsidRPr="00D3275E">
              <w:rPr>
                <w:rFonts w:eastAsia="Times New Roman"/>
                <w:kern w:val="0"/>
                <w:lang w:val="es-MX" w:eastAsia="es-MX"/>
                <w14:ligatures w14:val="none"/>
              </w:rPr>
              <w:t xml:space="preserve">b) </w:t>
            </w:r>
            <w:r w:rsidR="005661FF" w:rsidRPr="00D3275E">
              <w:rPr>
                <w:rFonts w:eastAsia="Times New Roman"/>
                <w:kern w:val="0"/>
                <w:lang w:val="es-MX" w:eastAsia="es-MX"/>
                <w14:ligatures w14:val="none"/>
              </w:rPr>
              <w:t>P</w:t>
            </w:r>
            <w:r w:rsidRPr="00D3275E">
              <w:rPr>
                <w:rFonts w:eastAsia="Times New Roman"/>
                <w:kern w:val="0"/>
                <w:lang w:val="es-MX" w:eastAsia="es-MX"/>
                <w14:ligatures w14:val="none"/>
              </w:rPr>
              <w:t>oder</w:t>
            </w:r>
          </w:p>
          <w:p w14:paraId="5F857846" w14:textId="0CE437F5" w:rsidR="00F62CBB" w:rsidRPr="00D3275E" w:rsidRDefault="00F62CBB" w:rsidP="003B7932">
            <w:pPr>
              <w:ind w:left="-105"/>
              <w:rPr>
                <w:rFonts w:eastAsia="Times New Roman"/>
                <w:kern w:val="0"/>
                <w:lang w:val="es-MX" w:eastAsia="es-MX"/>
                <w14:ligatures w14:val="none"/>
              </w:rPr>
            </w:pPr>
            <w:r w:rsidRPr="00D3275E">
              <w:rPr>
                <w:rFonts w:eastAsia="Times New Roman"/>
                <w:kern w:val="0"/>
                <w:lang w:val="es-MX" w:eastAsia="es-MX"/>
                <w14:ligatures w14:val="none"/>
              </w:rPr>
              <w:t>c) Justicia</w:t>
            </w:r>
          </w:p>
          <w:p w14:paraId="6D5AD1CC" w14:textId="2A435A2B" w:rsidR="00F62CBB" w:rsidRPr="00D3275E" w:rsidRDefault="00F62CBB" w:rsidP="003B7932">
            <w:pPr>
              <w:ind w:left="-105"/>
              <w:rPr>
                <w:rFonts w:eastAsia="Times New Roman"/>
                <w:kern w:val="0"/>
                <w:lang w:val="es-MX" w:eastAsia="es-MX"/>
                <w14:ligatures w14:val="none"/>
              </w:rPr>
            </w:pPr>
            <w:r w:rsidRPr="00D3275E">
              <w:rPr>
                <w:rFonts w:eastAsia="Times New Roman"/>
                <w:kern w:val="0"/>
                <w:lang w:val="es-MX" w:eastAsia="es-MX"/>
                <w14:ligatures w14:val="none"/>
              </w:rPr>
              <w:t>d)</w:t>
            </w:r>
            <w:r w:rsidR="005661FF" w:rsidRPr="00D3275E">
              <w:rPr>
                <w:rFonts w:eastAsia="Times New Roman"/>
                <w:kern w:val="0"/>
                <w:lang w:val="es-MX" w:eastAsia="es-MX"/>
                <w14:ligatures w14:val="none"/>
              </w:rPr>
              <w:t xml:space="preserve"> </w:t>
            </w:r>
            <w:r w:rsidRPr="00D3275E">
              <w:rPr>
                <w:rFonts w:eastAsia="Times New Roman"/>
                <w:kern w:val="0"/>
                <w:lang w:val="es-MX" w:eastAsia="es-MX"/>
                <w14:ligatures w14:val="none"/>
              </w:rPr>
              <w:t>Riqueza</w:t>
            </w:r>
          </w:p>
        </w:tc>
        <w:tc>
          <w:tcPr>
            <w:tcW w:w="7698" w:type="dxa"/>
          </w:tcPr>
          <w:p w14:paraId="502F7485" w14:textId="78D2EAE1" w:rsidR="00F62CBB" w:rsidRDefault="00F62CBB" w:rsidP="00F62CBB">
            <w:pPr>
              <w:jc w:val="center"/>
              <w:rPr>
                <w:rFonts w:eastAsia="Times New Roman"/>
                <w:kern w:val="0"/>
                <w:lang w:val="es-MX" w:eastAsia="es-MX"/>
                <w14:ligatures w14:val="none"/>
              </w:rPr>
            </w:pPr>
            <w:r w:rsidRPr="00D3275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s-MX" w:eastAsia="es-MX"/>
                <w14:ligatures w14:val="none"/>
              </w:rPr>
              <w:drawing>
                <wp:inline distT="0" distB="0" distL="0" distR="0" wp14:anchorId="3959DFD2" wp14:editId="114E0C7F">
                  <wp:extent cx="2317898" cy="2722252"/>
                  <wp:effectExtent l="0" t="0" r="6350" b="190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07" t="3625" r="13759" b="2821"/>
                          <a:stretch/>
                        </pic:blipFill>
                        <pic:spPr bwMode="auto">
                          <a:xfrm>
                            <a:off x="0" y="0"/>
                            <a:ext cx="2325424" cy="273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F81DAC" w14:textId="77777777" w:rsidR="00F62CBB" w:rsidRDefault="00F62CBB" w:rsidP="0007225B">
      <w:pPr>
        <w:rPr>
          <w:rFonts w:eastAsia="Times New Roman"/>
          <w:kern w:val="0"/>
          <w:lang w:val="es-MX" w:eastAsia="es-MX"/>
          <w14:ligatures w14:val="none"/>
        </w:rPr>
      </w:pPr>
    </w:p>
    <w:p w14:paraId="0EC450CA" w14:textId="77777777" w:rsidR="009B7C33" w:rsidRDefault="009B7C33" w:rsidP="009F7F72">
      <w:pPr>
        <w:jc w:val="center"/>
        <w:rPr>
          <w:sz w:val="24"/>
          <w:szCs w:val="24"/>
        </w:rPr>
      </w:pPr>
    </w:p>
    <w:p w14:paraId="0379E695" w14:textId="77777777" w:rsidR="00B54A23" w:rsidRDefault="00B54A23" w:rsidP="009F7F72">
      <w:pPr>
        <w:jc w:val="center"/>
        <w:rPr>
          <w:b/>
          <w:bCs/>
          <w:sz w:val="32"/>
          <w:szCs w:val="32"/>
        </w:rPr>
      </w:pPr>
    </w:p>
    <w:p w14:paraId="7BE102B6" w14:textId="77777777" w:rsidR="00B54A23" w:rsidRDefault="00B54A23" w:rsidP="009F7F72">
      <w:pPr>
        <w:jc w:val="center"/>
        <w:rPr>
          <w:b/>
          <w:bCs/>
          <w:sz w:val="32"/>
          <w:szCs w:val="32"/>
        </w:rPr>
      </w:pPr>
    </w:p>
    <w:p w14:paraId="525D25E2" w14:textId="77777777" w:rsidR="00B54A23" w:rsidRDefault="00B54A23" w:rsidP="009F7F72">
      <w:pPr>
        <w:jc w:val="center"/>
        <w:rPr>
          <w:b/>
          <w:bCs/>
          <w:sz w:val="32"/>
          <w:szCs w:val="32"/>
        </w:rPr>
      </w:pPr>
    </w:p>
    <w:p w14:paraId="558508B7" w14:textId="77777777" w:rsidR="00537012" w:rsidRDefault="00537012" w:rsidP="009F7F72">
      <w:pPr>
        <w:jc w:val="center"/>
        <w:rPr>
          <w:b/>
          <w:bCs/>
          <w:sz w:val="32"/>
          <w:szCs w:val="32"/>
        </w:rPr>
      </w:pPr>
    </w:p>
    <w:p w14:paraId="46AADAC6" w14:textId="77777777" w:rsidR="00537012" w:rsidRDefault="00537012" w:rsidP="009F7F72">
      <w:pPr>
        <w:jc w:val="center"/>
        <w:rPr>
          <w:b/>
          <w:bCs/>
          <w:sz w:val="32"/>
          <w:szCs w:val="32"/>
        </w:rPr>
      </w:pPr>
    </w:p>
    <w:p w14:paraId="0CDF6459" w14:textId="77777777" w:rsidR="00537012" w:rsidRDefault="00537012" w:rsidP="009F7F72">
      <w:pPr>
        <w:jc w:val="center"/>
        <w:rPr>
          <w:b/>
          <w:bCs/>
          <w:sz w:val="32"/>
          <w:szCs w:val="32"/>
        </w:rPr>
      </w:pPr>
    </w:p>
    <w:p w14:paraId="28A5A8D9" w14:textId="77777777" w:rsidR="00FF7F9A" w:rsidRDefault="00FF7F9A" w:rsidP="009F7F72">
      <w:pPr>
        <w:jc w:val="center"/>
        <w:rPr>
          <w:b/>
          <w:bCs/>
          <w:sz w:val="32"/>
          <w:szCs w:val="32"/>
        </w:rPr>
      </w:pPr>
    </w:p>
    <w:p w14:paraId="44641507" w14:textId="77777777" w:rsidR="00FF7F9A" w:rsidRDefault="00FF7F9A" w:rsidP="009F7F72">
      <w:pPr>
        <w:jc w:val="center"/>
        <w:rPr>
          <w:b/>
          <w:bCs/>
          <w:sz w:val="32"/>
          <w:szCs w:val="32"/>
        </w:rPr>
      </w:pPr>
    </w:p>
    <w:p w14:paraId="425B7583" w14:textId="77777777" w:rsidR="00FF7F9A" w:rsidRDefault="00FF7F9A" w:rsidP="009F7F72">
      <w:pPr>
        <w:jc w:val="center"/>
        <w:rPr>
          <w:b/>
          <w:bCs/>
          <w:sz w:val="32"/>
          <w:szCs w:val="32"/>
        </w:rPr>
      </w:pPr>
    </w:p>
    <w:p w14:paraId="32D49434" w14:textId="77777777" w:rsidR="00FF7F9A" w:rsidRDefault="00FF7F9A" w:rsidP="009F7F72">
      <w:pPr>
        <w:jc w:val="center"/>
        <w:rPr>
          <w:b/>
          <w:bCs/>
          <w:sz w:val="32"/>
          <w:szCs w:val="32"/>
        </w:rPr>
      </w:pPr>
    </w:p>
    <w:p w14:paraId="452A4244" w14:textId="77777777" w:rsidR="00FF7F9A" w:rsidRDefault="00FF7F9A" w:rsidP="009F7F72">
      <w:pPr>
        <w:jc w:val="center"/>
        <w:rPr>
          <w:b/>
          <w:bCs/>
          <w:sz w:val="32"/>
          <w:szCs w:val="32"/>
        </w:rPr>
      </w:pPr>
    </w:p>
    <w:p w14:paraId="1B9C68EA" w14:textId="77777777" w:rsidR="00FF7F9A" w:rsidRDefault="00FF7F9A" w:rsidP="009F7F72">
      <w:pPr>
        <w:jc w:val="center"/>
        <w:rPr>
          <w:b/>
          <w:bCs/>
          <w:sz w:val="32"/>
          <w:szCs w:val="32"/>
        </w:rPr>
      </w:pPr>
    </w:p>
    <w:p w14:paraId="52803EB3" w14:textId="77777777" w:rsidR="00FF7F9A" w:rsidRDefault="00FF7F9A" w:rsidP="009F7F72">
      <w:pPr>
        <w:jc w:val="center"/>
        <w:rPr>
          <w:b/>
          <w:bCs/>
          <w:sz w:val="32"/>
          <w:szCs w:val="32"/>
        </w:rPr>
      </w:pPr>
    </w:p>
    <w:p w14:paraId="155680A3" w14:textId="77777777" w:rsidR="00FF7F9A" w:rsidRDefault="00FF7F9A" w:rsidP="009F7F72">
      <w:pPr>
        <w:jc w:val="center"/>
        <w:rPr>
          <w:b/>
          <w:bCs/>
          <w:sz w:val="32"/>
          <w:szCs w:val="32"/>
        </w:rPr>
      </w:pPr>
    </w:p>
    <w:p w14:paraId="1BA86B9E" w14:textId="77777777" w:rsidR="00FF7F9A" w:rsidRDefault="00FF7F9A" w:rsidP="009F7F72">
      <w:pPr>
        <w:jc w:val="center"/>
        <w:rPr>
          <w:b/>
          <w:bCs/>
          <w:sz w:val="32"/>
          <w:szCs w:val="32"/>
        </w:rPr>
      </w:pPr>
    </w:p>
    <w:p w14:paraId="41B21C9B" w14:textId="77777777" w:rsidR="00FF7F9A" w:rsidRDefault="00FF7F9A" w:rsidP="009F7F72">
      <w:pPr>
        <w:jc w:val="center"/>
        <w:rPr>
          <w:b/>
          <w:bCs/>
          <w:sz w:val="32"/>
          <w:szCs w:val="32"/>
        </w:rPr>
      </w:pPr>
    </w:p>
    <w:p w14:paraId="4A8159C7" w14:textId="77777777" w:rsidR="00FF7F9A" w:rsidRDefault="00FF7F9A" w:rsidP="009F7F72">
      <w:pPr>
        <w:jc w:val="center"/>
        <w:rPr>
          <w:b/>
          <w:bCs/>
          <w:sz w:val="32"/>
          <w:szCs w:val="32"/>
        </w:rPr>
      </w:pPr>
    </w:p>
    <w:p w14:paraId="33F9AB8D" w14:textId="77777777" w:rsidR="00FF7F9A" w:rsidRDefault="00FF7F9A" w:rsidP="009F7F72">
      <w:pPr>
        <w:jc w:val="center"/>
        <w:rPr>
          <w:b/>
          <w:bCs/>
          <w:sz w:val="32"/>
          <w:szCs w:val="32"/>
        </w:rPr>
      </w:pPr>
    </w:p>
    <w:p w14:paraId="377CDA2B" w14:textId="77777777" w:rsidR="00FF7F9A" w:rsidRDefault="00FF7F9A" w:rsidP="009F7F72">
      <w:pPr>
        <w:jc w:val="center"/>
        <w:rPr>
          <w:b/>
          <w:bCs/>
          <w:sz w:val="32"/>
          <w:szCs w:val="32"/>
        </w:rPr>
      </w:pPr>
    </w:p>
    <w:p w14:paraId="3158D3C2" w14:textId="77777777" w:rsidR="00FF7F9A" w:rsidRDefault="00FF7F9A" w:rsidP="009F7F72">
      <w:pPr>
        <w:jc w:val="center"/>
        <w:rPr>
          <w:b/>
          <w:bCs/>
          <w:sz w:val="32"/>
          <w:szCs w:val="32"/>
        </w:rPr>
      </w:pPr>
    </w:p>
    <w:p w14:paraId="6EDB1EE2" w14:textId="77777777" w:rsidR="00FF7F9A" w:rsidRDefault="00FF7F9A" w:rsidP="009F7F72">
      <w:pPr>
        <w:jc w:val="center"/>
        <w:rPr>
          <w:b/>
          <w:bCs/>
          <w:sz w:val="32"/>
          <w:szCs w:val="32"/>
        </w:rPr>
      </w:pPr>
    </w:p>
    <w:p w14:paraId="4ED2B38F" w14:textId="37C07F29" w:rsidR="009F7F72" w:rsidRPr="001B7E75" w:rsidRDefault="00F62CBB" w:rsidP="009F7F7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CLAVE </w:t>
      </w:r>
      <w:r w:rsidR="009F7F72" w:rsidRPr="001B7E75">
        <w:rPr>
          <w:b/>
          <w:bCs/>
          <w:sz w:val="32"/>
          <w:szCs w:val="32"/>
        </w:rPr>
        <w:t>DE RESPUESTAS</w:t>
      </w:r>
    </w:p>
    <w:p w14:paraId="69F6EDB1" w14:textId="77777777" w:rsidR="009F7F72" w:rsidRPr="001B7E75" w:rsidRDefault="009F7F72" w:rsidP="009F7F72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2552"/>
        <w:gridCol w:w="1134"/>
        <w:gridCol w:w="1701"/>
        <w:gridCol w:w="2409"/>
      </w:tblGrid>
      <w:tr w:rsidR="009F7F72" w:rsidRPr="001B7E75" w14:paraId="0306CE45" w14:textId="77777777" w:rsidTr="00BE75D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CCC8FF4" w14:textId="146F51CE" w:rsidR="009F7F72" w:rsidRPr="001B7E75" w:rsidRDefault="009F7F72" w:rsidP="009F7F72">
            <w:pPr>
              <w:jc w:val="center"/>
              <w:rPr>
                <w:b/>
                <w:bCs/>
              </w:rPr>
            </w:pPr>
            <w:r w:rsidRPr="001B7E75">
              <w:rPr>
                <w:b/>
                <w:bCs/>
              </w:rPr>
              <w:t>REACTIVO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EBB3B29" w14:textId="195F51BC" w:rsidR="009F7F72" w:rsidRPr="001B7E75" w:rsidRDefault="009F7F72" w:rsidP="009F7F72">
            <w:pPr>
              <w:jc w:val="center"/>
              <w:rPr>
                <w:b/>
                <w:bCs/>
              </w:rPr>
            </w:pPr>
            <w:r w:rsidRPr="001B7E75">
              <w:rPr>
                <w:b/>
                <w:bCs/>
              </w:rPr>
              <w:t>RESPUESTA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D98497" w14:textId="77777777" w:rsidR="009F7F72" w:rsidRPr="001B7E75" w:rsidRDefault="009F7F72" w:rsidP="009F7F72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76C04F85" w14:textId="6E4BEC60" w:rsidR="009F7F72" w:rsidRPr="001B7E75" w:rsidRDefault="009F7F72" w:rsidP="009F7F72">
            <w:pPr>
              <w:jc w:val="center"/>
              <w:rPr>
                <w:b/>
                <w:bCs/>
              </w:rPr>
            </w:pPr>
            <w:r w:rsidRPr="001B7E75">
              <w:rPr>
                <w:b/>
                <w:bCs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AB7AA23" w14:textId="1465E390" w:rsidR="009F7F72" w:rsidRPr="001B7E75" w:rsidRDefault="009F7F72" w:rsidP="009F7F72">
            <w:pPr>
              <w:jc w:val="center"/>
              <w:rPr>
                <w:b/>
                <w:bCs/>
              </w:rPr>
            </w:pPr>
            <w:r w:rsidRPr="001B7E75">
              <w:rPr>
                <w:b/>
                <w:bCs/>
              </w:rPr>
              <w:t>CALIFICACIÓN</w:t>
            </w:r>
          </w:p>
        </w:tc>
      </w:tr>
      <w:tr w:rsidR="00FF7F9A" w:rsidRPr="001B7E75" w14:paraId="465A1ECB" w14:textId="77777777" w:rsidTr="00AB7158">
        <w:trPr>
          <w:trHeight w:val="103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E078" w14:textId="78CF47F9" w:rsidR="00FF7F9A" w:rsidRPr="001B7E75" w:rsidRDefault="00FF7F9A" w:rsidP="00FF7F9A">
            <w:pPr>
              <w:jc w:val="center"/>
            </w:pPr>
            <w:r w:rsidRPr="001B7E75"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7264C" w14:textId="1AFEF3A6" w:rsidR="00FF7F9A" w:rsidRPr="001B7E75" w:rsidRDefault="00FF7F9A" w:rsidP="00FF7F9A">
            <w:pPr>
              <w:jc w:val="center"/>
            </w:pPr>
            <w:r>
              <w:t>c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35261F" w14:textId="77777777" w:rsidR="00FF7F9A" w:rsidRPr="001B7E75" w:rsidRDefault="00FF7F9A" w:rsidP="00FF7F9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45E7D" w14:textId="61D18D3B" w:rsidR="00FF7F9A" w:rsidRPr="001B7E75" w:rsidRDefault="00FF7F9A" w:rsidP="00FF7F9A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99231" w14:textId="63E742AC" w:rsidR="00FF7F9A" w:rsidRPr="001B7E75" w:rsidRDefault="00FF7F9A" w:rsidP="00FF7F9A">
            <w:pPr>
              <w:jc w:val="center"/>
            </w:pPr>
            <w:r>
              <w:t>10</w:t>
            </w:r>
          </w:p>
        </w:tc>
      </w:tr>
      <w:tr w:rsidR="00FF7F9A" w:rsidRPr="001B7E75" w14:paraId="6D171FCB" w14:textId="77777777" w:rsidTr="00AB715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C260B" w14:textId="430921E1" w:rsidR="00FF7F9A" w:rsidRPr="001B7E75" w:rsidRDefault="00FF7F9A" w:rsidP="00FF7F9A">
            <w:pPr>
              <w:jc w:val="center"/>
            </w:pPr>
            <w:r w:rsidRPr="001B7E75"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C34BD" w14:textId="41D5ED96" w:rsidR="00FF7F9A" w:rsidRPr="001B7E75" w:rsidRDefault="00FF7F9A" w:rsidP="00FF7F9A">
            <w:pPr>
              <w:jc w:val="center"/>
            </w:pPr>
            <w:r>
              <w:t>a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EFE7BE" w14:textId="77777777" w:rsidR="00FF7F9A" w:rsidRPr="001B7E75" w:rsidRDefault="00FF7F9A" w:rsidP="00FF7F9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A1687" w14:textId="209DF7C3" w:rsidR="00FF7F9A" w:rsidRPr="001B7E75" w:rsidRDefault="00FF7F9A" w:rsidP="00FF7F9A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EFCDB" w14:textId="3AA31339" w:rsidR="00FF7F9A" w:rsidRPr="001B7E75" w:rsidRDefault="00FF7F9A" w:rsidP="00FF7F9A">
            <w:pPr>
              <w:jc w:val="center"/>
            </w:pPr>
            <w:r>
              <w:t>8.5</w:t>
            </w:r>
          </w:p>
        </w:tc>
      </w:tr>
      <w:tr w:rsidR="00FF7F9A" w:rsidRPr="001B7E75" w14:paraId="543397DE" w14:textId="77777777" w:rsidTr="00AB715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B9E77" w14:textId="5065897B" w:rsidR="00FF7F9A" w:rsidRPr="001B7E75" w:rsidRDefault="00FF7F9A" w:rsidP="00FF7F9A">
            <w:pPr>
              <w:jc w:val="center"/>
            </w:pPr>
            <w:r w:rsidRPr="001B7E75"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B0E7A" w14:textId="52EB3A3A" w:rsidR="00FF7F9A" w:rsidRPr="001B7E75" w:rsidRDefault="00FF7F9A" w:rsidP="00FF7F9A">
            <w:pPr>
              <w:jc w:val="center"/>
            </w:pPr>
            <w:r>
              <w:t>c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173097" w14:textId="77777777" w:rsidR="00FF7F9A" w:rsidRPr="001B7E75" w:rsidRDefault="00FF7F9A" w:rsidP="00FF7F9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FFBA0" w14:textId="39297E8B" w:rsidR="00FF7F9A" w:rsidRPr="001B7E75" w:rsidRDefault="00FF7F9A" w:rsidP="00FF7F9A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5232E" w14:textId="7A7F0786" w:rsidR="00FF7F9A" w:rsidRPr="001B7E75" w:rsidRDefault="00FF7F9A" w:rsidP="00FF7F9A">
            <w:pPr>
              <w:jc w:val="center"/>
            </w:pPr>
            <w:r>
              <w:t>7.1</w:t>
            </w:r>
          </w:p>
        </w:tc>
      </w:tr>
      <w:tr w:rsidR="00FF7F9A" w:rsidRPr="001B7E75" w14:paraId="55BCD9C1" w14:textId="77777777" w:rsidTr="00AB715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F8A9" w14:textId="62581E3B" w:rsidR="00FF7F9A" w:rsidRPr="001B7E75" w:rsidRDefault="00FF7F9A" w:rsidP="00FF7F9A">
            <w:pPr>
              <w:jc w:val="center"/>
            </w:pPr>
            <w:r w:rsidRPr="001B7E75"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6382" w14:textId="30041CAE" w:rsidR="00FF7F9A" w:rsidRPr="001B7E75" w:rsidRDefault="00FF7F9A" w:rsidP="00FF7F9A">
            <w:pPr>
              <w:jc w:val="center"/>
            </w:pPr>
            <w:r>
              <w:t>b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C32C39" w14:textId="77777777" w:rsidR="00FF7F9A" w:rsidRPr="001B7E75" w:rsidRDefault="00FF7F9A" w:rsidP="00FF7F9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450D0" w14:textId="0ECD4A5F" w:rsidR="00FF7F9A" w:rsidRPr="001B7E75" w:rsidRDefault="00FF7F9A" w:rsidP="00FF7F9A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D07B0" w14:textId="58522810" w:rsidR="00FF7F9A" w:rsidRPr="001B7E75" w:rsidRDefault="00FF7F9A" w:rsidP="00FF7F9A">
            <w:pPr>
              <w:jc w:val="center"/>
            </w:pPr>
            <w:r>
              <w:t>5.7</w:t>
            </w:r>
          </w:p>
        </w:tc>
      </w:tr>
      <w:tr w:rsidR="00FF7F9A" w:rsidRPr="001B7E75" w14:paraId="59391B13" w14:textId="77777777" w:rsidTr="00AB715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AB3C1" w14:textId="698CA282" w:rsidR="00FF7F9A" w:rsidRPr="001B7E75" w:rsidRDefault="00FF7F9A" w:rsidP="00FF7F9A">
            <w:pPr>
              <w:jc w:val="center"/>
            </w:pPr>
            <w:r w:rsidRPr="001B7E75"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EC981" w14:textId="24FDAEF2" w:rsidR="00FF7F9A" w:rsidRPr="001B7E75" w:rsidRDefault="00FF7F9A" w:rsidP="00FF7F9A">
            <w:pPr>
              <w:jc w:val="center"/>
            </w:pPr>
            <w:r>
              <w:t>a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154444" w14:textId="77777777" w:rsidR="00FF7F9A" w:rsidRPr="001B7E75" w:rsidRDefault="00FF7F9A" w:rsidP="00FF7F9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8957A" w14:textId="0E4EFE19" w:rsidR="00FF7F9A" w:rsidRPr="001B7E75" w:rsidRDefault="00FF7F9A" w:rsidP="00FF7F9A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B730A" w14:textId="70DDD442" w:rsidR="00FF7F9A" w:rsidRPr="001B7E75" w:rsidRDefault="00FF7F9A" w:rsidP="00FF7F9A">
            <w:pPr>
              <w:jc w:val="center"/>
            </w:pPr>
            <w:r>
              <w:t>4.2</w:t>
            </w:r>
          </w:p>
        </w:tc>
      </w:tr>
      <w:tr w:rsidR="00FF7F9A" w:rsidRPr="001B7E75" w14:paraId="4C4D6D1A" w14:textId="77777777" w:rsidTr="00AB715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01969" w14:textId="7656A998" w:rsidR="00FF7F9A" w:rsidRPr="001B7E75" w:rsidRDefault="00FF7F9A" w:rsidP="00FF7F9A">
            <w:pPr>
              <w:jc w:val="center"/>
            </w:pPr>
            <w: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B8692" w14:textId="332D30C3" w:rsidR="00FF7F9A" w:rsidRPr="001B7E75" w:rsidRDefault="00FF7F9A" w:rsidP="00FF7F9A">
            <w:pPr>
              <w:jc w:val="center"/>
            </w:pPr>
            <w:r>
              <w:t>d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B65613" w14:textId="77777777" w:rsidR="00FF7F9A" w:rsidRPr="001B7E75" w:rsidRDefault="00FF7F9A" w:rsidP="00FF7F9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0D1DF" w14:textId="634BB3BD" w:rsidR="00FF7F9A" w:rsidRPr="001B7E75" w:rsidRDefault="00FF7F9A" w:rsidP="00FF7F9A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02FFB" w14:textId="7EA90AD9" w:rsidR="00FF7F9A" w:rsidRPr="001B7E75" w:rsidRDefault="00FF7F9A" w:rsidP="00FF7F9A">
            <w:pPr>
              <w:jc w:val="center"/>
            </w:pPr>
            <w:r>
              <w:t>2.8</w:t>
            </w:r>
          </w:p>
        </w:tc>
      </w:tr>
      <w:tr w:rsidR="00FF7F9A" w:rsidRPr="001B7E75" w14:paraId="3FDA41AF" w14:textId="77777777" w:rsidTr="00AB715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B555" w14:textId="3316A9F9" w:rsidR="00FF7F9A" w:rsidRDefault="00FF7F9A" w:rsidP="00FF7F9A">
            <w:pPr>
              <w:jc w:val="center"/>
            </w:pPr>
            <w: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B626F" w14:textId="090BA7A5" w:rsidR="00FF7F9A" w:rsidRPr="001B7E75" w:rsidRDefault="00FF7F9A" w:rsidP="00FF7F9A">
            <w:pPr>
              <w:jc w:val="center"/>
            </w:pPr>
            <w:r>
              <w:t>c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6C0D05" w14:textId="77777777" w:rsidR="00FF7F9A" w:rsidRPr="001B7E75" w:rsidRDefault="00FF7F9A" w:rsidP="00FF7F9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C6AB5" w14:textId="6E59D981" w:rsidR="00FF7F9A" w:rsidRPr="001B7E75" w:rsidRDefault="00FF7F9A" w:rsidP="00FF7F9A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67F32" w14:textId="2077DF2B" w:rsidR="00FF7F9A" w:rsidRPr="001B7E75" w:rsidRDefault="00FF7F9A" w:rsidP="00FF7F9A">
            <w:pPr>
              <w:jc w:val="center"/>
            </w:pPr>
            <w:r>
              <w:t>1.4</w:t>
            </w:r>
          </w:p>
        </w:tc>
      </w:tr>
    </w:tbl>
    <w:p w14:paraId="5B734BB0" w14:textId="77777777" w:rsidR="00F86FA9" w:rsidRDefault="00F86FA9" w:rsidP="00493AEC">
      <w:pPr>
        <w:rPr>
          <w:b/>
          <w:bCs/>
          <w:sz w:val="32"/>
          <w:szCs w:val="32"/>
        </w:rPr>
      </w:pPr>
    </w:p>
    <w:p w14:paraId="6DC4A40C" w14:textId="712B7926" w:rsidR="009F7F72" w:rsidRPr="001B7E75" w:rsidRDefault="009F7F72" w:rsidP="00F86FA9">
      <w:pPr>
        <w:jc w:val="center"/>
        <w:rPr>
          <w:b/>
          <w:bCs/>
          <w:sz w:val="32"/>
          <w:szCs w:val="32"/>
        </w:rPr>
      </w:pPr>
      <w:r w:rsidRPr="001B7E75">
        <w:rPr>
          <w:b/>
          <w:bCs/>
          <w:sz w:val="32"/>
          <w:szCs w:val="32"/>
        </w:rPr>
        <w:t>TABLA DE ESPECIFICACIONES</w:t>
      </w:r>
    </w:p>
    <w:p w14:paraId="4A85DD09" w14:textId="77777777" w:rsidR="009F7F72" w:rsidRPr="001B7E75" w:rsidRDefault="009F7F72" w:rsidP="009F7F7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3260"/>
        <w:gridCol w:w="4013"/>
      </w:tblGrid>
      <w:tr w:rsidR="009F7F72" w:rsidRPr="001B7E75" w14:paraId="6AFDB2DF" w14:textId="77777777" w:rsidTr="00217958">
        <w:tc>
          <w:tcPr>
            <w:tcW w:w="1696" w:type="dxa"/>
            <w:shd w:val="clear" w:color="auto" w:fill="BDD6EE"/>
            <w:vAlign w:val="center"/>
          </w:tcPr>
          <w:p w14:paraId="337ED224" w14:textId="7DADFDE8" w:rsidR="009F7F72" w:rsidRPr="001B7E75" w:rsidRDefault="009F7F72" w:rsidP="009F7F72">
            <w:pPr>
              <w:jc w:val="center"/>
              <w:rPr>
                <w:b/>
                <w:bCs/>
              </w:rPr>
            </w:pPr>
            <w:r w:rsidRPr="001B7E75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23507F68" w14:textId="4DDC2984" w:rsidR="009F7F72" w:rsidRPr="001B7E75" w:rsidRDefault="009F7F72" w:rsidP="009F7F72">
            <w:pPr>
              <w:jc w:val="center"/>
              <w:rPr>
                <w:b/>
                <w:bCs/>
              </w:rPr>
            </w:pPr>
            <w:r w:rsidRPr="001B7E75">
              <w:rPr>
                <w:b/>
                <w:bCs/>
              </w:rPr>
              <w:t>CAMPO</w:t>
            </w:r>
          </w:p>
        </w:tc>
        <w:tc>
          <w:tcPr>
            <w:tcW w:w="3260" w:type="dxa"/>
            <w:shd w:val="clear" w:color="auto" w:fill="BDD6EE"/>
            <w:vAlign w:val="center"/>
          </w:tcPr>
          <w:p w14:paraId="62347878" w14:textId="2D099F81" w:rsidR="009F7F72" w:rsidRPr="001B7E75" w:rsidRDefault="009F7F72" w:rsidP="009F7F72">
            <w:pPr>
              <w:jc w:val="center"/>
              <w:rPr>
                <w:b/>
                <w:bCs/>
              </w:rPr>
            </w:pPr>
            <w:r w:rsidRPr="001B7E75">
              <w:rPr>
                <w:b/>
                <w:bCs/>
              </w:rPr>
              <w:t>CONTENIDO</w:t>
            </w:r>
          </w:p>
        </w:tc>
        <w:tc>
          <w:tcPr>
            <w:tcW w:w="4013" w:type="dxa"/>
            <w:shd w:val="clear" w:color="auto" w:fill="BDD6EE"/>
            <w:vAlign w:val="center"/>
          </w:tcPr>
          <w:p w14:paraId="11FE7C92" w14:textId="6C8A28B4" w:rsidR="009F7F72" w:rsidRPr="001B7E75" w:rsidRDefault="009F7F72" w:rsidP="009F7F72">
            <w:pPr>
              <w:jc w:val="center"/>
              <w:rPr>
                <w:b/>
                <w:bCs/>
              </w:rPr>
            </w:pPr>
            <w:r w:rsidRPr="001B7E75">
              <w:rPr>
                <w:b/>
                <w:bCs/>
              </w:rPr>
              <w:t>PDA</w:t>
            </w:r>
          </w:p>
        </w:tc>
      </w:tr>
      <w:tr w:rsidR="0005578A" w:rsidRPr="001B7E75" w14:paraId="2D6CC506" w14:textId="77777777" w:rsidTr="00217958">
        <w:trPr>
          <w:trHeight w:val="924"/>
        </w:trPr>
        <w:tc>
          <w:tcPr>
            <w:tcW w:w="1696" w:type="dxa"/>
            <w:vAlign w:val="center"/>
          </w:tcPr>
          <w:p w14:paraId="54F77EBC" w14:textId="66A0F9E3" w:rsidR="0005578A" w:rsidRPr="00D3275E" w:rsidRDefault="0005578A" w:rsidP="0005578A">
            <w:pPr>
              <w:jc w:val="center"/>
            </w:pPr>
            <w:r w:rsidRPr="00D3275E">
              <w:t>1</w:t>
            </w:r>
          </w:p>
        </w:tc>
        <w:tc>
          <w:tcPr>
            <w:tcW w:w="1276" w:type="dxa"/>
          </w:tcPr>
          <w:p w14:paraId="65F2759B" w14:textId="77777777" w:rsidR="0005578A" w:rsidRDefault="0005578A" w:rsidP="0005578A">
            <w:pPr>
              <w:jc w:val="center"/>
              <w:rPr>
                <w:noProof/>
              </w:rPr>
            </w:pPr>
          </w:p>
          <w:p w14:paraId="35C5E58A" w14:textId="21969CF1" w:rsidR="0005578A" w:rsidRPr="001B7E75" w:rsidRDefault="0005578A" w:rsidP="0005578A">
            <w:pPr>
              <w:jc w:val="center"/>
              <w:rPr>
                <w:noProof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5F28B2C6" wp14:editId="375F39BC">
                  <wp:extent cx="477044" cy="468000"/>
                  <wp:effectExtent l="0" t="0" r="0" b="8255"/>
                  <wp:docPr id="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0403A08D" w14:textId="1D5C3D36" w:rsidR="0005578A" w:rsidRPr="001B7E75" w:rsidRDefault="0005578A" w:rsidP="0005578A">
            <w:pPr>
              <w:jc w:val="both"/>
            </w:pPr>
            <w:r w:rsidRPr="003F26D8">
              <w:rPr>
                <w:sz w:val="24"/>
                <w:szCs w:val="24"/>
              </w:rPr>
              <w:t>Combinación de elementos visuales, sonoros y corporales, en composiciones artísticas colectivas, para expresar rasgos de sus identidades personal y colectiva.</w:t>
            </w:r>
          </w:p>
        </w:tc>
        <w:tc>
          <w:tcPr>
            <w:tcW w:w="4013" w:type="dxa"/>
            <w:vAlign w:val="center"/>
          </w:tcPr>
          <w:p w14:paraId="1A32E44B" w14:textId="4216DEDA" w:rsidR="0005578A" w:rsidRPr="0005578A" w:rsidRDefault="0005578A" w:rsidP="0005578A">
            <w:pPr>
              <w:jc w:val="both"/>
              <w:rPr>
                <w:sz w:val="24"/>
                <w:szCs w:val="24"/>
              </w:rPr>
            </w:pPr>
            <w:r w:rsidRPr="003F26D8">
              <w:rPr>
                <w:sz w:val="24"/>
                <w:szCs w:val="24"/>
              </w:rPr>
              <w:t>Combina formas, colores, texturas, sonidos, movimientos y gestos para representar personajes, lugares y situaciones y los guarda en video o los presenta en vivo al montar una exposición en la que se invite a familiares y el resto de la comunidad escolar, para su apreciación y disfrute.</w:t>
            </w:r>
          </w:p>
        </w:tc>
      </w:tr>
      <w:tr w:rsidR="0005578A" w:rsidRPr="001B7E75" w14:paraId="22201D1C" w14:textId="77777777" w:rsidTr="00217958">
        <w:trPr>
          <w:trHeight w:val="994"/>
        </w:trPr>
        <w:tc>
          <w:tcPr>
            <w:tcW w:w="1696" w:type="dxa"/>
            <w:vAlign w:val="center"/>
          </w:tcPr>
          <w:p w14:paraId="4EA30413" w14:textId="4C730C95" w:rsidR="0005578A" w:rsidRPr="00D3275E" w:rsidRDefault="0005578A" w:rsidP="0005578A">
            <w:pPr>
              <w:jc w:val="center"/>
            </w:pPr>
            <w:r w:rsidRPr="00D3275E">
              <w:t>2</w:t>
            </w:r>
          </w:p>
        </w:tc>
        <w:tc>
          <w:tcPr>
            <w:tcW w:w="1276" w:type="dxa"/>
          </w:tcPr>
          <w:p w14:paraId="2FF66A6E" w14:textId="77777777" w:rsidR="0005578A" w:rsidRDefault="0005578A" w:rsidP="0005578A">
            <w:pPr>
              <w:jc w:val="center"/>
              <w:rPr>
                <w:noProof/>
              </w:rPr>
            </w:pPr>
          </w:p>
          <w:p w14:paraId="5EE026AA" w14:textId="1B5DDB19" w:rsidR="0005578A" w:rsidRDefault="0005578A" w:rsidP="0005578A">
            <w:pPr>
              <w:jc w:val="center"/>
              <w:rPr>
                <w:noProof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7AAB1F73" wp14:editId="11E28906">
                  <wp:extent cx="477044" cy="468000"/>
                  <wp:effectExtent l="0" t="0" r="0" b="8255"/>
                  <wp:docPr id="1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583838D3" w14:textId="061B972A" w:rsidR="0005578A" w:rsidRPr="000E7A09" w:rsidRDefault="0005578A" w:rsidP="0005578A">
            <w:pPr>
              <w:jc w:val="both"/>
              <w:rPr>
                <w:kern w:val="0"/>
                <w:sz w:val="24"/>
                <w:szCs w:val="24"/>
              </w:rPr>
            </w:pPr>
            <w:r w:rsidRPr="003F26D8">
              <w:rPr>
                <w:sz w:val="24"/>
                <w:szCs w:val="24"/>
              </w:rPr>
              <w:t>Combinación de la realidad y la ficción en elementos simbólicos de las manifestaciones culturales y artísticas, que dan identidad y sentido de pertenencia.</w:t>
            </w:r>
          </w:p>
        </w:tc>
        <w:tc>
          <w:tcPr>
            <w:tcW w:w="4013" w:type="dxa"/>
            <w:vAlign w:val="center"/>
          </w:tcPr>
          <w:p w14:paraId="7FE8D429" w14:textId="186827CB" w:rsidR="0005578A" w:rsidRPr="0005578A" w:rsidRDefault="0005578A" w:rsidP="0005578A">
            <w:pPr>
              <w:jc w:val="both"/>
              <w:rPr>
                <w:sz w:val="24"/>
                <w:szCs w:val="24"/>
              </w:rPr>
            </w:pPr>
            <w:r w:rsidRPr="003F26D8">
              <w:rPr>
                <w:sz w:val="24"/>
                <w:szCs w:val="24"/>
              </w:rPr>
              <w:t>Explora diversos elementos simbólicos que se encuentran en el entorno, a través del uso del color y las formas.</w:t>
            </w:r>
          </w:p>
        </w:tc>
      </w:tr>
      <w:tr w:rsidR="0005578A" w:rsidRPr="001B7E75" w14:paraId="4709579D" w14:textId="77777777" w:rsidTr="00217958">
        <w:trPr>
          <w:trHeight w:val="980"/>
        </w:trPr>
        <w:tc>
          <w:tcPr>
            <w:tcW w:w="1696" w:type="dxa"/>
            <w:vAlign w:val="center"/>
          </w:tcPr>
          <w:p w14:paraId="2205637D" w14:textId="3E3A665B" w:rsidR="0005578A" w:rsidRPr="00D3275E" w:rsidRDefault="0005578A" w:rsidP="0005578A">
            <w:pPr>
              <w:jc w:val="center"/>
            </w:pPr>
            <w:r w:rsidRPr="00D3275E">
              <w:t>3</w:t>
            </w:r>
          </w:p>
        </w:tc>
        <w:tc>
          <w:tcPr>
            <w:tcW w:w="1276" w:type="dxa"/>
          </w:tcPr>
          <w:p w14:paraId="1EF48DA5" w14:textId="77777777" w:rsidR="0005578A" w:rsidRDefault="0005578A" w:rsidP="0005578A">
            <w:pPr>
              <w:jc w:val="center"/>
              <w:rPr>
                <w:noProof/>
              </w:rPr>
            </w:pPr>
          </w:p>
          <w:p w14:paraId="43C685E1" w14:textId="6534357B" w:rsidR="0005578A" w:rsidRDefault="0005578A" w:rsidP="0005578A">
            <w:pPr>
              <w:jc w:val="center"/>
              <w:rPr>
                <w:noProof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3BB20257" wp14:editId="37109414">
                  <wp:extent cx="477044" cy="468000"/>
                  <wp:effectExtent l="0" t="0" r="0" b="8255"/>
                  <wp:docPr id="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320AEFEA" w14:textId="5FDBFCFC" w:rsidR="0005578A" w:rsidRPr="000E7A09" w:rsidRDefault="0005578A" w:rsidP="0005578A">
            <w:pPr>
              <w:jc w:val="both"/>
              <w:rPr>
                <w:kern w:val="0"/>
                <w:sz w:val="24"/>
                <w:szCs w:val="24"/>
              </w:rPr>
            </w:pPr>
            <w:r w:rsidRPr="003F26D8">
              <w:rPr>
                <w:sz w:val="24"/>
                <w:szCs w:val="24"/>
              </w:rPr>
              <w:t>Combinación de la realidad y la ficción en elementos simbólicos de las manifestaciones culturales y artísticas, que dan identidad y sentido de pertenencia.</w:t>
            </w:r>
          </w:p>
        </w:tc>
        <w:tc>
          <w:tcPr>
            <w:tcW w:w="4013" w:type="dxa"/>
            <w:vAlign w:val="center"/>
          </w:tcPr>
          <w:p w14:paraId="68A2C26A" w14:textId="6EA77D55" w:rsidR="0005578A" w:rsidRPr="0005578A" w:rsidRDefault="0005578A" w:rsidP="0005578A">
            <w:pPr>
              <w:jc w:val="both"/>
              <w:rPr>
                <w:sz w:val="24"/>
                <w:szCs w:val="24"/>
              </w:rPr>
            </w:pPr>
            <w:r w:rsidRPr="003F26D8">
              <w:rPr>
                <w:sz w:val="24"/>
                <w:szCs w:val="24"/>
              </w:rPr>
              <w:t>Infiere la intención del autor o autora al utilizar los siguientes elementos: movimiento, gesto, forma, sonido y/o color en una manifestación cultural y artística, y compara sus ideas con las de sus pares.</w:t>
            </w:r>
          </w:p>
        </w:tc>
      </w:tr>
      <w:tr w:rsidR="0005578A" w:rsidRPr="001B7E75" w14:paraId="3873B181" w14:textId="77777777" w:rsidTr="0005578A">
        <w:trPr>
          <w:trHeight w:val="415"/>
        </w:trPr>
        <w:tc>
          <w:tcPr>
            <w:tcW w:w="1696" w:type="dxa"/>
            <w:vAlign w:val="center"/>
          </w:tcPr>
          <w:p w14:paraId="106C3C80" w14:textId="22CFCE66" w:rsidR="0005578A" w:rsidRPr="00D3275E" w:rsidRDefault="0005578A" w:rsidP="0005578A">
            <w:pPr>
              <w:jc w:val="center"/>
            </w:pPr>
            <w:r w:rsidRPr="00D3275E">
              <w:t>4</w:t>
            </w:r>
          </w:p>
        </w:tc>
        <w:tc>
          <w:tcPr>
            <w:tcW w:w="1276" w:type="dxa"/>
          </w:tcPr>
          <w:p w14:paraId="20BCB795" w14:textId="77777777" w:rsidR="0005578A" w:rsidRDefault="0005578A" w:rsidP="0005578A">
            <w:pPr>
              <w:jc w:val="center"/>
              <w:rPr>
                <w:noProof/>
              </w:rPr>
            </w:pPr>
          </w:p>
          <w:p w14:paraId="2359B3E6" w14:textId="02DB8E26" w:rsidR="0005578A" w:rsidRDefault="0005578A" w:rsidP="0005578A">
            <w:pPr>
              <w:jc w:val="center"/>
              <w:rPr>
                <w:noProof/>
                <w:lang w:eastAsia="es-MX"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3BE8F211" wp14:editId="729B3ABC">
                  <wp:extent cx="477044" cy="468000"/>
                  <wp:effectExtent l="0" t="0" r="0" b="8255"/>
                  <wp:docPr id="1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43573747" w14:textId="740542C4" w:rsidR="0005578A" w:rsidRPr="000E3C6B" w:rsidRDefault="0005578A" w:rsidP="0005578A">
            <w:pPr>
              <w:jc w:val="both"/>
              <w:rPr>
                <w:sz w:val="24"/>
                <w:szCs w:val="24"/>
              </w:rPr>
            </w:pPr>
            <w:r w:rsidRPr="003F26D8">
              <w:rPr>
                <w:sz w:val="24"/>
                <w:szCs w:val="24"/>
              </w:rPr>
              <w:t>Combinación de elementos visuales, sonoros y corporales, en composiciones artísticas colectivas, para expresar rasgos de sus identidades personal y colectiva.</w:t>
            </w:r>
          </w:p>
        </w:tc>
        <w:tc>
          <w:tcPr>
            <w:tcW w:w="4013" w:type="dxa"/>
            <w:vAlign w:val="center"/>
          </w:tcPr>
          <w:p w14:paraId="03F06587" w14:textId="08DF60FA" w:rsidR="0005578A" w:rsidRPr="000F77D8" w:rsidRDefault="0005578A" w:rsidP="0005578A">
            <w:pPr>
              <w:jc w:val="both"/>
              <w:rPr>
                <w:sz w:val="24"/>
                <w:szCs w:val="24"/>
              </w:rPr>
            </w:pPr>
            <w:r w:rsidRPr="003F26D8">
              <w:rPr>
                <w:sz w:val="24"/>
                <w:szCs w:val="24"/>
              </w:rPr>
              <w:t xml:space="preserve">Combina formas, colores, texturas, sonidos, movimientos y gestos para representar personajes, lugares y situaciones y los guarda en video o los presenta en vivo al montar una exposición en la que se invite a familiares y el resto de la comunidad </w:t>
            </w:r>
            <w:r w:rsidRPr="003F26D8">
              <w:rPr>
                <w:sz w:val="24"/>
                <w:szCs w:val="24"/>
              </w:rPr>
              <w:lastRenderedPageBreak/>
              <w:t>escolar, para su apreciación y disfrute.</w:t>
            </w:r>
          </w:p>
        </w:tc>
      </w:tr>
      <w:tr w:rsidR="00313BF1" w:rsidRPr="001B7E75" w14:paraId="66FA0FBE" w14:textId="77777777" w:rsidTr="00217958">
        <w:trPr>
          <w:trHeight w:val="978"/>
        </w:trPr>
        <w:tc>
          <w:tcPr>
            <w:tcW w:w="1696" w:type="dxa"/>
            <w:vAlign w:val="center"/>
          </w:tcPr>
          <w:p w14:paraId="57B82285" w14:textId="115C55C4" w:rsidR="00313BF1" w:rsidRPr="00D3275E" w:rsidRDefault="00D21774" w:rsidP="00313BF1">
            <w:pPr>
              <w:jc w:val="center"/>
            </w:pPr>
            <w:r w:rsidRPr="00D3275E">
              <w:lastRenderedPageBreak/>
              <w:t>5</w:t>
            </w:r>
          </w:p>
        </w:tc>
        <w:tc>
          <w:tcPr>
            <w:tcW w:w="1276" w:type="dxa"/>
          </w:tcPr>
          <w:p w14:paraId="0E94D85A" w14:textId="77777777" w:rsidR="00D21774" w:rsidRDefault="00D21774" w:rsidP="00313BF1">
            <w:pPr>
              <w:jc w:val="center"/>
              <w:rPr>
                <w:noProof/>
                <w:lang w:eastAsia="es-MX"/>
              </w:rPr>
            </w:pPr>
          </w:p>
          <w:p w14:paraId="56F7FB8A" w14:textId="77777777" w:rsidR="00D21774" w:rsidRDefault="00D21774" w:rsidP="00313BF1">
            <w:pPr>
              <w:jc w:val="center"/>
              <w:rPr>
                <w:noProof/>
                <w:lang w:eastAsia="es-MX"/>
              </w:rPr>
            </w:pPr>
          </w:p>
          <w:p w14:paraId="4E113171" w14:textId="7F3CB4FB" w:rsidR="00313BF1" w:rsidRDefault="00D21774" w:rsidP="00313BF1">
            <w:pPr>
              <w:jc w:val="center"/>
              <w:rPr>
                <w:noProof/>
                <w:lang w:eastAsia="es-MX"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45AA265A" wp14:editId="2B8E2D3A">
                  <wp:extent cx="477044" cy="468000"/>
                  <wp:effectExtent l="0" t="0" r="0" b="8255"/>
                  <wp:docPr id="2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04A28FD3" w14:textId="7D4B1B44" w:rsidR="00313BF1" w:rsidRPr="000E7A09" w:rsidRDefault="00A418E6" w:rsidP="00313BF1">
            <w:pPr>
              <w:jc w:val="both"/>
              <w:rPr>
                <w:kern w:val="0"/>
                <w:sz w:val="24"/>
                <w:szCs w:val="24"/>
              </w:rPr>
            </w:pPr>
            <w:r w:rsidRPr="000E3C6B">
              <w:rPr>
                <w:sz w:val="24"/>
                <w:szCs w:val="24"/>
              </w:rPr>
              <w:t>Combinación de la realidad y la fantasía en elementos simbólicos de las manifestaciones culturales y artísticas, que dan identidad y sentido de pertenencia.</w:t>
            </w:r>
          </w:p>
        </w:tc>
        <w:tc>
          <w:tcPr>
            <w:tcW w:w="4013" w:type="dxa"/>
            <w:vAlign w:val="center"/>
          </w:tcPr>
          <w:p w14:paraId="6B7447F9" w14:textId="4C7434CA" w:rsidR="00313BF1" w:rsidRPr="0017700A" w:rsidRDefault="00A418E6" w:rsidP="00A418E6">
            <w:pPr>
              <w:jc w:val="both"/>
              <w:rPr>
                <w:kern w:val="0"/>
                <w:sz w:val="24"/>
                <w:szCs w:val="24"/>
              </w:rPr>
            </w:pPr>
            <w:r w:rsidRPr="000F77D8">
              <w:rPr>
                <w:sz w:val="24"/>
                <w:szCs w:val="24"/>
              </w:rPr>
              <w:t>Explora diversos elementos simbólicos que se encuentran en el entorno, a través del uso del color y las formas.</w:t>
            </w:r>
          </w:p>
        </w:tc>
      </w:tr>
      <w:tr w:rsidR="00721462" w:rsidRPr="001B7E75" w14:paraId="25C6FA4F" w14:textId="77777777" w:rsidTr="00217958">
        <w:trPr>
          <w:trHeight w:val="1845"/>
        </w:trPr>
        <w:tc>
          <w:tcPr>
            <w:tcW w:w="1696" w:type="dxa"/>
            <w:vAlign w:val="center"/>
          </w:tcPr>
          <w:p w14:paraId="23D40A9B" w14:textId="2E8A6ADD" w:rsidR="00721462" w:rsidRPr="00D3275E" w:rsidRDefault="00D21774" w:rsidP="00721462">
            <w:pPr>
              <w:jc w:val="center"/>
            </w:pPr>
            <w:r w:rsidRPr="00D3275E">
              <w:t>6</w:t>
            </w:r>
          </w:p>
        </w:tc>
        <w:tc>
          <w:tcPr>
            <w:tcW w:w="1276" w:type="dxa"/>
          </w:tcPr>
          <w:p w14:paraId="75B416B4" w14:textId="77777777" w:rsidR="00D21774" w:rsidRDefault="00D21774" w:rsidP="00721462">
            <w:pPr>
              <w:jc w:val="center"/>
              <w:rPr>
                <w:noProof/>
                <w:lang w:eastAsia="es-MX"/>
              </w:rPr>
            </w:pPr>
          </w:p>
          <w:p w14:paraId="2F03423F" w14:textId="77777777" w:rsidR="00D21774" w:rsidRDefault="00D21774" w:rsidP="00721462">
            <w:pPr>
              <w:jc w:val="center"/>
              <w:rPr>
                <w:noProof/>
                <w:lang w:eastAsia="es-MX"/>
              </w:rPr>
            </w:pPr>
          </w:p>
          <w:p w14:paraId="18A792A2" w14:textId="18D7EF47" w:rsidR="00721462" w:rsidRDefault="00D21774" w:rsidP="00721462">
            <w:pPr>
              <w:jc w:val="center"/>
              <w:rPr>
                <w:noProof/>
                <w:lang w:eastAsia="es-MX"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62199CCF" wp14:editId="0BA18F2A">
                  <wp:extent cx="477044" cy="468000"/>
                  <wp:effectExtent l="0" t="0" r="0" b="8255"/>
                  <wp:docPr id="2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6FB11EC6" w14:textId="4E222E13" w:rsidR="00721462" w:rsidRPr="000E7A09" w:rsidRDefault="00D21774" w:rsidP="00721462">
            <w:pPr>
              <w:jc w:val="both"/>
              <w:rPr>
                <w:kern w:val="0"/>
                <w:sz w:val="24"/>
                <w:szCs w:val="24"/>
              </w:rPr>
            </w:pPr>
            <w:r w:rsidRPr="000E3C6B">
              <w:rPr>
                <w:sz w:val="24"/>
                <w:szCs w:val="24"/>
              </w:rPr>
              <w:t>Combinación de la realidad y la fantasía en elementos simbólicos de las manifestaciones culturales y artísticas, que dan identidad y sentido de pertenencia.</w:t>
            </w:r>
          </w:p>
        </w:tc>
        <w:tc>
          <w:tcPr>
            <w:tcW w:w="4013" w:type="dxa"/>
            <w:vAlign w:val="center"/>
          </w:tcPr>
          <w:p w14:paraId="78F68E88" w14:textId="0D870DF3" w:rsidR="00721462" w:rsidRPr="0017700A" w:rsidRDefault="00D21774" w:rsidP="00D21774">
            <w:pPr>
              <w:jc w:val="both"/>
              <w:rPr>
                <w:kern w:val="0"/>
                <w:sz w:val="24"/>
                <w:szCs w:val="24"/>
              </w:rPr>
            </w:pPr>
            <w:r w:rsidRPr="000F77D8">
              <w:rPr>
                <w:sz w:val="24"/>
                <w:szCs w:val="24"/>
              </w:rPr>
              <w:t>Infiere la intención del autor o autora al utilizar los siguientes e</w:t>
            </w:r>
            <w:r>
              <w:rPr>
                <w:sz w:val="24"/>
                <w:szCs w:val="24"/>
              </w:rPr>
              <w:t>l</w:t>
            </w:r>
            <w:r w:rsidRPr="000F77D8">
              <w:rPr>
                <w:sz w:val="24"/>
                <w:szCs w:val="24"/>
              </w:rPr>
              <w:t>ementos: movimiento, gesto, forma, sonido y/o color en una manifestación cultural y artística, y compara sus ideas con las de sus pares.</w:t>
            </w:r>
          </w:p>
        </w:tc>
      </w:tr>
      <w:tr w:rsidR="00F62CBB" w:rsidRPr="001B7E75" w14:paraId="302A6CE9" w14:textId="77777777" w:rsidTr="00B932C1">
        <w:trPr>
          <w:trHeight w:val="600"/>
        </w:trPr>
        <w:tc>
          <w:tcPr>
            <w:tcW w:w="1696" w:type="dxa"/>
            <w:vAlign w:val="center"/>
          </w:tcPr>
          <w:p w14:paraId="1BDCFBE7" w14:textId="1DF435C4" w:rsidR="00F62CBB" w:rsidRPr="00D3275E" w:rsidRDefault="00F62CBB" w:rsidP="00F62CBB">
            <w:pPr>
              <w:jc w:val="center"/>
            </w:pPr>
            <w:r w:rsidRPr="00D3275E">
              <w:t>7</w:t>
            </w:r>
          </w:p>
        </w:tc>
        <w:tc>
          <w:tcPr>
            <w:tcW w:w="1276" w:type="dxa"/>
          </w:tcPr>
          <w:p w14:paraId="50050B10" w14:textId="77777777" w:rsidR="00F62CBB" w:rsidRDefault="00F62CBB" w:rsidP="00F62CBB">
            <w:pPr>
              <w:jc w:val="center"/>
              <w:rPr>
                <w:noProof/>
              </w:rPr>
            </w:pPr>
          </w:p>
          <w:p w14:paraId="7418CA1B" w14:textId="77777777" w:rsidR="00F62CBB" w:rsidRDefault="00F62CBB" w:rsidP="00F62CBB">
            <w:pPr>
              <w:jc w:val="center"/>
              <w:rPr>
                <w:noProof/>
              </w:rPr>
            </w:pPr>
          </w:p>
          <w:p w14:paraId="07B88EEF" w14:textId="6C8637D5" w:rsidR="00F62CBB" w:rsidRPr="001B7E75" w:rsidRDefault="00F62CBB" w:rsidP="00F62CBB">
            <w:pPr>
              <w:jc w:val="center"/>
              <w:rPr>
                <w:noProof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60F61D28" wp14:editId="5CC9651E">
                  <wp:extent cx="477044" cy="468000"/>
                  <wp:effectExtent l="0" t="0" r="0" b="8255"/>
                  <wp:docPr id="2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4E501B46" w14:textId="6CE496EF" w:rsidR="00F62CBB" w:rsidRPr="001B7E75" w:rsidRDefault="00F62CBB" w:rsidP="00F62CBB">
            <w:pPr>
              <w:jc w:val="both"/>
            </w:pPr>
            <w:r w:rsidRPr="000E3C6B">
              <w:rPr>
                <w:sz w:val="24"/>
                <w:szCs w:val="24"/>
              </w:rPr>
              <w:t>Combinación de la realidad y la fantasía en elementos simbólicos de las manifestaciones culturales y artísticas, que dan identidad y sentido de pertenencia.</w:t>
            </w:r>
          </w:p>
        </w:tc>
        <w:tc>
          <w:tcPr>
            <w:tcW w:w="4013" w:type="dxa"/>
            <w:vAlign w:val="center"/>
          </w:tcPr>
          <w:p w14:paraId="72332BF6" w14:textId="66D3D39E" w:rsidR="00F62CBB" w:rsidRPr="001B7E75" w:rsidRDefault="00F62CBB" w:rsidP="00F62CBB">
            <w:pPr>
              <w:jc w:val="both"/>
            </w:pPr>
            <w:r w:rsidRPr="000F77D8">
              <w:rPr>
                <w:sz w:val="24"/>
                <w:szCs w:val="24"/>
              </w:rPr>
              <w:t>Explora diversos elementos simbólicos que se encuentran en el entorno, a través del uso del color y las formas.</w:t>
            </w:r>
          </w:p>
        </w:tc>
      </w:tr>
    </w:tbl>
    <w:p w14:paraId="21517333" w14:textId="128033A8" w:rsidR="00EA3D4E" w:rsidRDefault="00EA3D4E" w:rsidP="00D21774"/>
    <w:sectPr w:rsidR="00EA3D4E" w:rsidSect="009F7F72">
      <w:headerReference w:type="default" r:id="rId16"/>
      <w:footerReference w:type="default" r:id="rId17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8CA12" w14:textId="77777777" w:rsidR="00CC56BA" w:rsidRDefault="00CC56BA" w:rsidP="009F7F72">
      <w:r>
        <w:separator/>
      </w:r>
    </w:p>
  </w:endnote>
  <w:endnote w:type="continuationSeparator" w:id="0">
    <w:p w14:paraId="314EE07D" w14:textId="77777777" w:rsidR="00CC56BA" w:rsidRDefault="00CC56BA" w:rsidP="009F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DA908" w14:textId="1A2C2CD1" w:rsidR="009F7F72" w:rsidRDefault="009F7F72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C00F31" wp14:editId="4644E010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F102C02" w14:textId="1BD83BA2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8A674D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C00F31" id="_x0000_s1027" style="position:absolute;margin-left:-54.8pt;margin-top:3.8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" fillcolor="#bdd6ee" strokecolor="#5a97d4" strokeweight="3pt">
              <v:shadow on="t" color="#205867" opacity=".5" offset="1pt"/>
              <v:textbox>
                <w:txbxContent>
                  <w:p w14:paraId="2F102C02" w14:textId="1BD83BA2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8A674D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5C0B9" w14:textId="77777777" w:rsidR="00CC56BA" w:rsidRDefault="00CC56BA" w:rsidP="009F7F72">
      <w:r>
        <w:separator/>
      </w:r>
    </w:p>
  </w:footnote>
  <w:footnote w:type="continuationSeparator" w:id="0">
    <w:p w14:paraId="7428D8E0" w14:textId="77777777" w:rsidR="00CC56BA" w:rsidRDefault="00CC56BA" w:rsidP="009F7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012FF" w14:textId="38E3964C" w:rsidR="009F7F72" w:rsidRDefault="009F7F72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09C1AC" wp14:editId="3C234B92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6F69D48" w14:textId="72A8B454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</w:t>
                          </w:r>
                          <w:r w:rsidR="008A674D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7DFCA619" w14:textId="77777777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9C1AC" id="Rectangle 2" o:spid="_x0000_s1026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46F69D48" w14:textId="72A8B454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</w:t>
                    </w:r>
                    <w:r w:rsidR="008A674D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7DFCA619" w14:textId="77777777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40B74"/>
    <w:multiLevelType w:val="hybridMultilevel"/>
    <w:tmpl w:val="9948CA2E"/>
    <w:lvl w:ilvl="0" w:tplc="E5A0F01E">
      <w:start w:val="1"/>
      <w:numFmt w:val="lowerLetter"/>
      <w:lvlText w:val="%1)"/>
      <w:lvlJc w:val="left"/>
      <w:pPr>
        <w:ind w:left="720" w:hanging="360"/>
      </w:pPr>
      <w:rPr>
        <w:rFonts w:ascii="Tahoma" w:eastAsiaTheme="minorHAnsi" w:hAnsi="Tahoma" w:cs="Tahoma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F5FE8"/>
    <w:multiLevelType w:val="hybridMultilevel"/>
    <w:tmpl w:val="0CF69E22"/>
    <w:lvl w:ilvl="0" w:tplc="080A0017">
      <w:start w:val="1"/>
      <w:numFmt w:val="lowerLetter"/>
      <w:lvlText w:val="%1)"/>
      <w:lvlJc w:val="left"/>
      <w:pPr>
        <w:ind w:left="220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E2927"/>
    <w:multiLevelType w:val="hybridMultilevel"/>
    <w:tmpl w:val="9A7AE3A0"/>
    <w:lvl w:ilvl="0" w:tplc="326E1FD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A554CC"/>
    <w:multiLevelType w:val="hybridMultilevel"/>
    <w:tmpl w:val="9B0A6F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8452C"/>
    <w:multiLevelType w:val="hybridMultilevel"/>
    <w:tmpl w:val="42CAB70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A5F00"/>
    <w:multiLevelType w:val="hybridMultilevel"/>
    <w:tmpl w:val="9946B9CA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074056"/>
    <w:multiLevelType w:val="hybridMultilevel"/>
    <w:tmpl w:val="E97E387E"/>
    <w:lvl w:ilvl="0" w:tplc="165058B8">
      <w:start w:val="1"/>
      <w:numFmt w:val="lowerLetter"/>
      <w:lvlText w:val="%1)"/>
      <w:lvlJc w:val="left"/>
      <w:pPr>
        <w:ind w:left="1080" w:hanging="720"/>
      </w:pPr>
      <w:rPr>
        <w:rFonts w:hint="default"/>
        <w:b w:val="0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A77A73"/>
    <w:multiLevelType w:val="hybridMultilevel"/>
    <w:tmpl w:val="2E18B3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5E3FB4"/>
    <w:multiLevelType w:val="hybridMultilevel"/>
    <w:tmpl w:val="59EE6B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4D2363"/>
    <w:multiLevelType w:val="hybridMultilevel"/>
    <w:tmpl w:val="222C7550"/>
    <w:lvl w:ilvl="0" w:tplc="DE7E1B42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030DFE"/>
    <w:multiLevelType w:val="hybridMultilevel"/>
    <w:tmpl w:val="5AC4760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3060BC"/>
    <w:multiLevelType w:val="hybridMultilevel"/>
    <w:tmpl w:val="C2C2203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2D7094"/>
    <w:multiLevelType w:val="hybridMultilevel"/>
    <w:tmpl w:val="6F323A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B97116"/>
    <w:multiLevelType w:val="hybridMultilevel"/>
    <w:tmpl w:val="4A202A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9F4A35"/>
    <w:multiLevelType w:val="hybridMultilevel"/>
    <w:tmpl w:val="DD4418C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090C66"/>
    <w:multiLevelType w:val="hybridMultilevel"/>
    <w:tmpl w:val="D2164BD8"/>
    <w:lvl w:ilvl="0" w:tplc="B784C9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320093">
    <w:abstractNumId w:val="14"/>
  </w:num>
  <w:num w:numId="2" w16cid:durableId="2084831909">
    <w:abstractNumId w:val="10"/>
  </w:num>
  <w:num w:numId="3" w16cid:durableId="1069771293">
    <w:abstractNumId w:val="15"/>
  </w:num>
  <w:num w:numId="4" w16cid:durableId="2010021515">
    <w:abstractNumId w:val="8"/>
  </w:num>
  <w:num w:numId="5" w16cid:durableId="939800510">
    <w:abstractNumId w:val="13"/>
  </w:num>
  <w:num w:numId="6" w16cid:durableId="2023162279">
    <w:abstractNumId w:val="3"/>
  </w:num>
  <w:num w:numId="7" w16cid:durableId="1834681705">
    <w:abstractNumId w:val="2"/>
  </w:num>
  <w:num w:numId="8" w16cid:durableId="695735387">
    <w:abstractNumId w:val="6"/>
  </w:num>
  <w:num w:numId="9" w16cid:durableId="766122967">
    <w:abstractNumId w:val="9"/>
  </w:num>
  <w:num w:numId="10" w16cid:durableId="1589003479">
    <w:abstractNumId w:val="0"/>
  </w:num>
  <w:num w:numId="11" w16cid:durableId="87124184">
    <w:abstractNumId w:val="11"/>
  </w:num>
  <w:num w:numId="12" w16cid:durableId="1883322728">
    <w:abstractNumId w:val="12"/>
  </w:num>
  <w:num w:numId="13" w16cid:durableId="1117876002">
    <w:abstractNumId w:val="1"/>
  </w:num>
  <w:num w:numId="14" w16cid:durableId="242447890">
    <w:abstractNumId w:val="7"/>
  </w:num>
  <w:num w:numId="15" w16cid:durableId="1965229128">
    <w:abstractNumId w:val="4"/>
  </w:num>
  <w:num w:numId="16" w16cid:durableId="711958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F72"/>
    <w:rsid w:val="00017323"/>
    <w:rsid w:val="000250D4"/>
    <w:rsid w:val="00025B90"/>
    <w:rsid w:val="00026384"/>
    <w:rsid w:val="000267F3"/>
    <w:rsid w:val="0002696E"/>
    <w:rsid w:val="00030D61"/>
    <w:rsid w:val="00041344"/>
    <w:rsid w:val="000433A7"/>
    <w:rsid w:val="00047CEC"/>
    <w:rsid w:val="0005578A"/>
    <w:rsid w:val="00057419"/>
    <w:rsid w:val="000603D3"/>
    <w:rsid w:val="00061282"/>
    <w:rsid w:val="00067082"/>
    <w:rsid w:val="0007225B"/>
    <w:rsid w:val="00076FCE"/>
    <w:rsid w:val="000834CD"/>
    <w:rsid w:val="00086E75"/>
    <w:rsid w:val="0009114A"/>
    <w:rsid w:val="00094F59"/>
    <w:rsid w:val="00096B88"/>
    <w:rsid w:val="000A5595"/>
    <w:rsid w:val="000A76E1"/>
    <w:rsid w:val="000D09A5"/>
    <w:rsid w:val="000E5E5B"/>
    <w:rsid w:val="000F0076"/>
    <w:rsid w:val="001047DD"/>
    <w:rsid w:val="00105665"/>
    <w:rsid w:val="0011013A"/>
    <w:rsid w:val="00112703"/>
    <w:rsid w:val="00127274"/>
    <w:rsid w:val="00144D5C"/>
    <w:rsid w:val="00151236"/>
    <w:rsid w:val="00151706"/>
    <w:rsid w:val="001543CF"/>
    <w:rsid w:val="001551AF"/>
    <w:rsid w:val="001631CB"/>
    <w:rsid w:val="00172F42"/>
    <w:rsid w:val="00175735"/>
    <w:rsid w:val="00175FC8"/>
    <w:rsid w:val="00177EE4"/>
    <w:rsid w:val="00180E44"/>
    <w:rsid w:val="00183188"/>
    <w:rsid w:val="00190151"/>
    <w:rsid w:val="001909E0"/>
    <w:rsid w:val="001B1C83"/>
    <w:rsid w:val="001B1EE1"/>
    <w:rsid w:val="001B3A82"/>
    <w:rsid w:val="001B7E75"/>
    <w:rsid w:val="001C7BD3"/>
    <w:rsid w:val="001D3B16"/>
    <w:rsid w:val="001D700F"/>
    <w:rsid w:val="001E490D"/>
    <w:rsid w:val="001F0F60"/>
    <w:rsid w:val="001F1422"/>
    <w:rsid w:val="001F7EAE"/>
    <w:rsid w:val="00201A26"/>
    <w:rsid w:val="002024C2"/>
    <w:rsid w:val="00213B8A"/>
    <w:rsid w:val="00217958"/>
    <w:rsid w:val="002211FC"/>
    <w:rsid w:val="00221256"/>
    <w:rsid w:val="002227FC"/>
    <w:rsid w:val="00223B33"/>
    <w:rsid w:val="0022718D"/>
    <w:rsid w:val="002300B0"/>
    <w:rsid w:val="00232B19"/>
    <w:rsid w:val="00234805"/>
    <w:rsid w:val="00246673"/>
    <w:rsid w:val="00250FC1"/>
    <w:rsid w:val="00252D0C"/>
    <w:rsid w:val="00253453"/>
    <w:rsid w:val="00253DD9"/>
    <w:rsid w:val="0025740D"/>
    <w:rsid w:val="0026080D"/>
    <w:rsid w:val="0026468A"/>
    <w:rsid w:val="0027065D"/>
    <w:rsid w:val="00280340"/>
    <w:rsid w:val="0028724F"/>
    <w:rsid w:val="002A0C28"/>
    <w:rsid w:val="002A27AF"/>
    <w:rsid w:val="002B4673"/>
    <w:rsid w:val="002C7B28"/>
    <w:rsid w:val="002E1059"/>
    <w:rsid w:val="002E3B0E"/>
    <w:rsid w:val="002E3B18"/>
    <w:rsid w:val="002E3E37"/>
    <w:rsid w:val="002E66F9"/>
    <w:rsid w:val="002F2EE2"/>
    <w:rsid w:val="002F3ABD"/>
    <w:rsid w:val="0031175B"/>
    <w:rsid w:val="00313BF1"/>
    <w:rsid w:val="003172EA"/>
    <w:rsid w:val="00321162"/>
    <w:rsid w:val="00332266"/>
    <w:rsid w:val="00340B8A"/>
    <w:rsid w:val="00346806"/>
    <w:rsid w:val="00346F76"/>
    <w:rsid w:val="00354A92"/>
    <w:rsid w:val="00355B80"/>
    <w:rsid w:val="003679DA"/>
    <w:rsid w:val="00392B0F"/>
    <w:rsid w:val="003A3301"/>
    <w:rsid w:val="003A6FBB"/>
    <w:rsid w:val="003B0F67"/>
    <w:rsid w:val="003B681F"/>
    <w:rsid w:val="003B7932"/>
    <w:rsid w:val="003C0793"/>
    <w:rsid w:val="003D29AD"/>
    <w:rsid w:val="003E2237"/>
    <w:rsid w:val="003E3A86"/>
    <w:rsid w:val="003E4009"/>
    <w:rsid w:val="003F46A7"/>
    <w:rsid w:val="00404AC1"/>
    <w:rsid w:val="00412D5C"/>
    <w:rsid w:val="0042620B"/>
    <w:rsid w:val="004272C5"/>
    <w:rsid w:val="004305F9"/>
    <w:rsid w:val="00431662"/>
    <w:rsid w:val="004324A2"/>
    <w:rsid w:val="00445A46"/>
    <w:rsid w:val="00445F36"/>
    <w:rsid w:val="004464E1"/>
    <w:rsid w:val="00454D50"/>
    <w:rsid w:val="00461390"/>
    <w:rsid w:val="00477C41"/>
    <w:rsid w:val="004816CA"/>
    <w:rsid w:val="0048466B"/>
    <w:rsid w:val="00487549"/>
    <w:rsid w:val="0049273B"/>
    <w:rsid w:val="00493AEC"/>
    <w:rsid w:val="004A341E"/>
    <w:rsid w:val="004B0508"/>
    <w:rsid w:val="004B1EDB"/>
    <w:rsid w:val="004C4A61"/>
    <w:rsid w:val="004D2D87"/>
    <w:rsid w:val="004E0237"/>
    <w:rsid w:val="00505FCF"/>
    <w:rsid w:val="00537012"/>
    <w:rsid w:val="0054311B"/>
    <w:rsid w:val="00546CAE"/>
    <w:rsid w:val="005520DE"/>
    <w:rsid w:val="00557DFF"/>
    <w:rsid w:val="005661FF"/>
    <w:rsid w:val="005669F0"/>
    <w:rsid w:val="00574539"/>
    <w:rsid w:val="00585E1D"/>
    <w:rsid w:val="00585EA5"/>
    <w:rsid w:val="00585EF2"/>
    <w:rsid w:val="005926E4"/>
    <w:rsid w:val="00595173"/>
    <w:rsid w:val="005A29B4"/>
    <w:rsid w:val="005A4E75"/>
    <w:rsid w:val="005B79AD"/>
    <w:rsid w:val="005C3D64"/>
    <w:rsid w:val="005C3F62"/>
    <w:rsid w:val="005C6779"/>
    <w:rsid w:val="005C6A9A"/>
    <w:rsid w:val="005E2C90"/>
    <w:rsid w:val="005E504D"/>
    <w:rsid w:val="005F1008"/>
    <w:rsid w:val="005F7140"/>
    <w:rsid w:val="00600EE9"/>
    <w:rsid w:val="00602F8C"/>
    <w:rsid w:val="00606092"/>
    <w:rsid w:val="00606CF0"/>
    <w:rsid w:val="0061169B"/>
    <w:rsid w:val="0062660F"/>
    <w:rsid w:val="00627205"/>
    <w:rsid w:val="00633B78"/>
    <w:rsid w:val="006418C3"/>
    <w:rsid w:val="00641A14"/>
    <w:rsid w:val="006450F4"/>
    <w:rsid w:val="00654FC2"/>
    <w:rsid w:val="00660CB1"/>
    <w:rsid w:val="0067075C"/>
    <w:rsid w:val="00680150"/>
    <w:rsid w:val="0068018F"/>
    <w:rsid w:val="0069020A"/>
    <w:rsid w:val="0069260C"/>
    <w:rsid w:val="00693A8C"/>
    <w:rsid w:val="00697CF6"/>
    <w:rsid w:val="006A166C"/>
    <w:rsid w:val="006A31B4"/>
    <w:rsid w:val="006A6594"/>
    <w:rsid w:val="006A69A3"/>
    <w:rsid w:val="006B3F0A"/>
    <w:rsid w:val="006B4CAF"/>
    <w:rsid w:val="006C1B54"/>
    <w:rsid w:val="006C73C0"/>
    <w:rsid w:val="006D1945"/>
    <w:rsid w:val="006D24B6"/>
    <w:rsid w:val="006E0A9C"/>
    <w:rsid w:val="006E6AD2"/>
    <w:rsid w:val="006F1131"/>
    <w:rsid w:val="006F1323"/>
    <w:rsid w:val="00700F60"/>
    <w:rsid w:val="00704BEE"/>
    <w:rsid w:val="00707A86"/>
    <w:rsid w:val="0071419F"/>
    <w:rsid w:val="00721462"/>
    <w:rsid w:val="007226E8"/>
    <w:rsid w:val="00724246"/>
    <w:rsid w:val="00746232"/>
    <w:rsid w:val="00746CBC"/>
    <w:rsid w:val="007500E2"/>
    <w:rsid w:val="0075376A"/>
    <w:rsid w:val="00763573"/>
    <w:rsid w:val="00765A24"/>
    <w:rsid w:val="00765D53"/>
    <w:rsid w:val="00767CAE"/>
    <w:rsid w:val="00782D96"/>
    <w:rsid w:val="007906F9"/>
    <w:rsid w:val="00796A86"/>
    <w:rsid w:val="007B2976"/>
    <w:rsid w:val="007C2B73"/>
    <w:rsid w:val="007C4752"/>
    <w:rsid w:val="007C5516"/>
    <w:rsid w:val="007D261E"/>
    <w:rsid w:val="007D47B2"/>
    <w:rsid w:val="007D4F6E"/>
    <w:rsid w:val="007E2DEC"/>
    <w:rsid w:val="007E437F"/>
    <w:rsid w:val="007E6709"/>
    <w:rsid w:val="007F2010"/>
    <w:rsid w:val="007F78F4"/>
    <w:rsid w:val="0080591C"/>
    <w:rsid w:val="00816919"/>
    <w:rsid w:val="00820F69"/>
    <w:rsid w:val="00823013"/>
    <w:rsid w:val="00832D46"/>
    <w:rsid w:val="0083410E"/>
    <w:rsid w:val="008440D9"/>
    <w:rsid w:val="00844E2C"/>
    <w:rsid w:val="008504BC"/>
    <w:rsid w:val="00850BA1"/>
    <w:rsid w:val="00863135"/>
    <w:rsid w:val="00872489"/>
    <w:rsid w:val="0087346A"/>
    <w:rsid w:val="008770B1"/>
    <w:rsid w:val="008865BF"/>
    <w:rsid w:val="00896A04"/>
    <w:rsid w:val="008A1114"/>
    <w:rsid w:val="008A1C20"/>
    <w:rsid w:val="008A1D66"/>
    <w:rsid w:val="008A674D"/>
    <w:rsid w:val="008B286B"/>
    <w:rsid w:val="008C7EEC"/>
    <w:rsid w:val="008E5EE6"/>
    <w:rsid w:val="008E6A27"/>
    <w:rsid w:val="008F4E6F"/>
    <w:rsid w:val="008F61DE"/>
    <w:rsid w:val="00905ACB"/>
    <w:rsid w:val="00912E9B"/>
    <w:rsid w:val="00916765"/>
    <w:rsid w:val="00922D5D"/>
    <w:rsid w:val="00924ED0"/>
    <w:rsid w:val="00943411"/>
    <w:rsid w:val="009459C8"/>
    <w:rsid w:val="009577AB"/>
    <w:rsid w:val="0096432B"/>
    <w:rsid w:val="0096719D"/>
    <w:rsid w:val="00975CB8"/>
    <w:rsid w:val="00983717"/>
    <w:rsid w:val="00983890"/>
    <w:rsid w:val="0098505B"/>
    <w:rsid w:val="00985F93"/>
    <w:rsid w:val="009915CA"/>
    <w:rsid w:val="009A5504"/>
    <w:rsid w:val="009B25ED"/>
    <w:rsid w:val="009B7C33"/>
    <w:rsid w:val="009D0797"/>
    <w:rsid w:val="009F22CF"/>
    <w:rsid w:val="009F29C6"/>
    <w:rsid w:val="009F3B85"/>
    <w:rsid w:val="009F7F72"/>
    <w:rsid w:val="00A12BA9"/>
    <w:rsid w:val="00A12C9C"/>
    <w:rsid w:val="00A14F1E"/>
    <w:rsid w:val="00A275B8"/>
    <w:rsid w:val="00A34CC8"/>
    <w:rsid w:val="00A34DB2"/>
    <w:rsid w:val="00A353C1"/>
    <w:rsid w:val="00A356BE"/>
    <w:rsid w:val="00A37572"/>
    <w:rsid w:val="00A418E6"/>
    <w:rsid w:val="00A51600"/>
    <w:rsid w:val="00A528C5"/>
    <w:rsid w:val="00A71705"/>
    <w:rsid w:val="00A72943"/>
    <w:rsid w:val="00A73754"/>
    <w:rsid w:val="00A7623E"/>
    <w:rsid w:val="00A816C7"/>
    <w:rsid w:val="00A84C4A"/>
    <w:rsid w:val="00A94AE7"/>
    <w:rsid w:val="00AA1747"/>
    <w:rsid w:val="00AA1A6C"/>
    <w:rsid w:val="00AA3290"/>
    <w:rsid w:val="00AA50B3"/>
    <w:rsid w:val="00AA66C4"/>
    <w:rsid w:val="00AB0E02"/>
    <w:rsid w:val="00AB100C"/>
    <w:rsid w:val="00AB20FC"/>
    <w:rsid w:val="00AC5E01"/>
    <w:rsid w:val="00AD19D1"/>
    <w:rsid w:val="00AE5581"/>
    <w:rsid w:val="00AE6D72"/>
    <w:rsid w:val="00AF5A27"/>
    <w:rsid w:val="00B051FC"/>
    <w:rsid w:val="00B23412"/>
    <w:rsid w:val="00B24BC4"/>
    <w:rsid w:val="00B35755"/>
    <w:rsid w:val="00B35CE9"/>
    <w:rsid w:val="00B363FE"/>
    <w:rsid w:val="00B447D1"/>
    <w:rsid w:val="00B45C65"/>
    <w:rsid w:val="00B53092"/>
    <w:rsid w:val="00B54A23"/>
    <w:rsid w:val="00B5563E"/>
    <w:rsid w:val="00B56499"/>
    <w:rsid w:val="00B61B25"/>
    <w:rsid w:val="00B70D18"/>
    <w:rsid w:val="00B74ADC"/>
    <w:rsid w:val="00B80AEA"/>
    <w:rsid w:val="00B81172"/>
    <w:rsid w:val="00B85046"/>
    <w:rsid w:val="00B87E82"/>
    <w:rsid w:val="00BA6539"/>
    <w:rsid w:val="00BB0C94"/>
    <w:rsid w:val="00BC5349"/>
    <w:rsid w:val="00BC6CC8"/>
    <w:rsid w:val="00BE0876"/>
    <w:rsid w:val="00BE75D8"/>
    <w:rsid w:val="00BF0FA3"/>
    <w:rsid w:val="00BF2CE6"/>
    <w:rsid w:val="00BF3831"/>
    <w:rsid w:val="00C01A88"/>
    <w:rsid w:val="00C03748"/>
    <w:rsid w:val="00C10E3E"/>
    <w:rsid w:val="00C14D29"/>
    <w:rsid w:val="00C17AE6"/>
    <w:rsid w:val="00C21B76"/>
    <w:rsid w:val="00C27148"/>
    <w:rsid w:val="00C477F4"/>
    <w:rsid w:val="00C47E7B"/>
    <w:rsid w:val="00C51A5B"/>
    <w:rsid w:val="00C53C99"/>
    <w:rsid w:val="00C5769D"/>
    <w:rsid w:val="00C64983"/>
    <w:rsid w:val="00C65467"/>
    <w:rsid w:val="00C74AF1"/>
    <w:rsid w:val="00C76ABA"/>
    <w:rsid w:val="00C80B44"/>
    <w:rsid w:val="00C85A0A"/>
    <w:rsid w:val="00C86333"/>
    <w:rsid w:val="00CA342D"/>
    <w:rsid w:val="00CA6053"/>
    <w:rsid w:val="00CB0A53"/>
    <w:rsid w:val="00CB7EC5"/>
    <w:rsid w:val="00CC56BA"/>
    <w:rsid w:val="00CD191A"/>
    <w:rsid w:val="00CD226A"/>
    <w:rsid w:val="00CD62D2"/>
    <w:rsid w:val="00D135DB"/>
    <w:rsid w:val="00D13CB2"/>
    <w:rsid w:val="00D16CEC"/>
    <w:rsid w:val="00D21774"/>
    <w:rsid w:val="00D233FE"/>
    <w:rsid w:val="00D26F6F"/>
    <w:rsid w:val="00D3275E"/>
    <w:rsid w:val="00D35196"/>
    <w:rsid w:val="00D410C8"/>
    <w:rsid w:val="00D41A52"/>
    <w:rsid w:val="00D476D6"/>
    <w:rsid w:val="00D613DE"/>
    <w:rsid w:val="00D614F4"/>
    <w:rsid w:val="00D7047E"/>
    <w:rsid w:val="00D71E42"/>
    <w:rsid w:val="00D72B78"/>
    <w:rsid w:val="00D74CA8"/>
    <w:rsid w:val="00D92029"/>
    <w:rsid w:val="00D921B8"/>
    <w:rsid w:val="00D92554"/>
    <w:rsid w:val="00DA4DE5"/>
    <w:rsid w:val="00DB145B"/>
    <w:rsid w:val="00DC22EC"/>
    <w:rsid w:val="00DD77FE"/>
    <w:rsid w:val="00DF748F"/>
    <w:rsid w:val="00E02316"/>
    <w:rsid w:val="00E03224"/>
    <w:rsid w:val="00E04FF5"/>
    <w:rsid w:val="00E1270B"/>
    <w:rsid w:val="00E22017"/>
    <w:rsid w:val="00E30973"/>
    <w:rsid w:val="00E31C4B"/>
    <w:rsid w:val="00E32036"/>
    <w:rsid w:val="00E53414"/>
    <w:rsid w:val="00E57C86"/>
    <w:rsid w:val="00E751C9"/>
    <w:rsid w:val="00E76A2E"/>
    <w:rsid w:val="00E86720"/>
    <w:rsid w:val="00EA3D4E"/>
    <w:rsid w:val="00EA6FF6"/>
    <w:rsid w:val="00EA7A87"/>
    <w:rsid w:val="00EB0148"/>
    <w:rsid w:val="00EB3E63"/>
    <w:rsid w:val="00F0501D"/>
    <w:rsid w:val="00F066A9"/>
    <w:rsid w:val="00F1681C"/>
    <w:rsid w:val="00F21088"/>
    <w:rsid w:val="00F2192E"/>
    <w:rsid w:val="00F23C0E"/>
    <w:rsid w:val="00F25031"/>
    <w:rsid w:val="00F2759C"/>
    <w:rsid w:val="00F30456"/>
    <w:rsid w:val="00F31A4D"/>
    <w:rsid w:val="00F3476D"/>
    <w:rsid w:val="00F358E2"/>
    <w:rsid w:val="00F4065D"/>
    <w:rsid w:val="00F42712"/>
    <w:rsid w:val="00F437C1"/>
    <w:rsid w:val="00F50B21"/>
    <w:rsid w:val="00F51213"/>
    <w:rsid w:val="00F54C05"/>
    <w:rsid w:val="00F62CBB"/>
    <w:rsid w:val="00F7624B"/>
    <w:rsid w:val="00F82272"/>
    <w:rsid w:val="00F86A5E"/>
    <w:rsid w:val="00F86FA9"/>
    <w:rsid w:val="00F927C3"/>
    <w:rsid w:val="00FA13B3"/>
    <w:rsid w:val="00FA1736"/>
    <w:rsid w:val="00FA6AE1"/>
    <w:rsid w:val="00FB1BA8"/>
    <w:rsid w:val="00FB788D"/>
    <w:rsid w:val="00FC3E28"/>
    <w:rsid w:val="00FD1369"/>
    <w:rsid w:val="00FD40D3"/>
    <w:rsid w:val="00FD5A3B"/>
    <w:rsid w:val="00FE219C"/>
    <w:rsid w:val="00FE65BC"/>
    <w:rsid w:val="00FF6739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A091D"/>
  <w15:chartTrackingRefBased/>
  <w15:docId w15:val="{306BE4E2-A45C-4E61-B8AB-3338CC20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="Tahoma"/>
        <w:kern w:val="2"/>
        <w:sz w:val="28"/>
        <w:szCs w:val="28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7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7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7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7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7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7F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7F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7F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7F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7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7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7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7F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7F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7F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7F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7F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7F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F7F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7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F7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F7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7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7F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7F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7F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7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7F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7F7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F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7F72"/>
  </w:style>
  <w:style w:type="paragraph" w:styleId="Piedepgina">
    <w:name w:val="footer"/>
    <w:basedOn w:val="Normal"/>
    <w:link w:val="Piedepgina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F72"/>
  </w:style>
  <w:style w:type="paragraph" w:customStyle="1" w:styleId="Default">
    <w:name w:val="Default"/>
    <w:rsid w:val="00346F76"/>
    <w:pPr>
      <w:autoSpaceDE w:val="0"/>
      <w:autoSpaceDN w:val="0"/>
      <w:adjustRightInd w:val="0"/>
    </w:pPr>
    <w:rPr>
      <w:rFonts w:ascii="Arial" w:eastAsia="Calibri" w:hAnsi="Arial" w:cs="Arial"/>
      <w:color w:val="000000"/>
      <w:kern w:val="0"/>
      <w:sz w:val="24"/>
      <w:szCs w:val="24"/>
      <w:lang w:eastAsia="es-ES"/>
      <w14:ligatures w14:val="none"/>
    </w:rPr>
  </w:style>
  <w:style w:type="paragraph" w:styleId="Sinespaciado">
    <w:name w:val="No Spacing"/>
    <w:link w:val="SinespaciadoCar"/>
    <w:uiPriority w:val="1"/>
    <w:qFormat/>
    <w:rsid w:val="00346F76"/>
    <w:rPr>
      <w:rFonts w:ascii="Calibri" w:eastAsia="Times New Roman" w:hAnsi="Calibri" w:cs="Times New Roman"/>
      <w:kern w:val="0"/>
      <w:sz w:val="22"/>
      <w:szCs w:val="22"/>
      <w:lang w:val="es-MX" w:eastAsia="es-MX"/>
      <w14:ligatures w14:val="none"/>
    </w:rPr>
  </w:style>
  <w:style w:type="character" w:customStyle="1" w:styleId="SinespaciadoCar">
    <w:name w:val="Sin espaciado Car"/>
    <w:link w:val="Sinespaciado"/>
    <w:uiPriority w:val="1"/>
    <w:rsid w:val="00346F76"/>
    <w:rPr>
      <w:rFonts w:ascii="Calibri" w:eastAsia="Times New Roman" w:hAnsi="Calibri" w:cs="Times New Roman"/>
      <w:kern w:val="0"/>
      <w:sz w:val="22"/>
      <w:szCs w:val="22"/>
      <w:lang w:val="es-MX" w:eastAsia="es-MX"/>
      <w14:ligatures w14:val="none"/>
    </w:rPr>
  </w:style>
  <w:style w:type="paragraph" w:styleId="NormalWeb">
    <w:name w:val="Normal (Web)"/>
    <w:basedOn w:val="Normal"/>
    <w:uiPriority w:val="99"/>
    <w:unhideWhenUsed/>
    <w:rsid w:val="00346F7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character" w:styleId="Textoennegrita">
    <w:name w:val="Strong"/>
    <w:basedOn w:val="Fuentedeprrafopredeter"/>
    <w:uiPriority w:val="22"/>
    <w:qFormat/>
    <w:rsid w:val="00C51A5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4464E1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464E1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250F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2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915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9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289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529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2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8809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domestika.org/es/blog/12332-que-nos-quiere-decir-la-noche-estrellada-de-van-gogh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1087</Words>
  <Characters>5229</Characters>
  <Application>Microsoft Office Word</Application>
  <DocSecurity>0</DocSecurity>
  <Lines>237</Lines>
  <Paragraphs>140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8</cp:revision>
  <cp:lastPrinted>2024-10-07T07:06:00Z</cp:lastPrinted>
  <dcterms:created xsi:type="dcterms:W3CDTF">2024-10-20T02:05:00Z</dcterms:created>
  <dcterms:modified xsi:type="dcterms:W3CDTF">2025-10-25T21:33:00Z</dcterms:modified>
</cp:coreProperties>
</file>